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ANEXO I</w:t>
      </w:r>
    </w:p>
    <w:p w:rsidR="00000000" w:rsidDel="00000000" w:rsidP="00000000" w:rsidRDefault="00000000" w:rsidRPr="00000000" w14:paraId="00000002">
      <w:pPr>
        <w:spacing w:after="0" w:before="0" w:line="259"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CRONOGRAMA FÍSICO-FINANCEIRO</w:t>
      </w:r>
    </w:p>
    <w:p w:rsidR="00000000" w:rsidDel="00000000" w:rsidP="00000000" w:rsidRDefault="00000000" w:rsidRPr="00000000" w14:paraId="00000003">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40" w:lineRule="auto"/>
        <w:ind w:left="284" w:right="426" w:firstLine="0"/>
        <w:jc w:val="left"/>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EDITAL SEL Nº 04/2024</w:t>
      </w:r>
    </w:p>
    <w:p w:rsidR="00000000" w:rsidDel="00000000" w:rsidP="00000000" w:rsidRDefault="00000000" w:rsidRPr="00000000" w14:paraId="00000005">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AVANÇAR+ ESPORTE: INFRAESTRUTURA ESPORTIVA</w:t>
      </w:r>
    </w:p>
    <w:p w:rsidR="00000000" w:rsidDel="00000000" w:rsidP="00000000" w:rsidRDefault="00000000" w:rsidRPr="00000000" w14:paraId="00000006">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59" w:lineRule="auto"/>
        <w:ind w:left="284" w:right="426" w:firstLine="0"/>
        <w:jc w:val="both"/>
        <w:rPr>
          <w:rFonts w:ascii="Calibri" w:cs="Calibri" w:eastAsia="Calibri" w:hAnsi="Calibri"/>
          <w:b w:val="1"/>
          <w:color w:val="000000"/>
          <w:highlight w:val="yellow"/>
          <w:vertAlign w:val="baseline"/>
        </w:rPr>
      </w:pPr>
      <w:r w:rsidDel="00000000" w:rsidR="00000000" w:rsidRPr="00000000">
        <w:rPr>
          <w:rtl w:val="0"/>
        </w:rPr>
      </w:r>
    </w:p>
    <w:p w:rsidR="00000000" w:rsidDel="00000000" w:rsidP="00000000" w:rsidRDefault="00000000" w:rsidRPr="00000000" w14:paraId="00000008">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Prefeitura Proponente:</w:t>
      </w:r>
    </w:p>
    <w:p w:rsidR="00000000" w:rsidDel="00000000" w:rsidP="00000000" w:rsidRDefault="00000000" w:rsidRPr="00000000" w14:paraId="0000000A">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Título do Projeto:</w:t>
      </w:r>
    </w:p>
    <w:tbl>
      <w:tblPr>
        <w:tblStyle w:val="Table1"/>
        <w:tblW w:w="13113.000000000004" w:type="dxa"/>
        <w:jc w:val="left"/>
        <w:tblInd w:w="-104.0" w:type="dxa"/>
        <w:tblLayout w:type="fixed"/>
        <w:tblLook w:val="0000"/>
      </w:tblPr>
      <w:tblGrid>
        <w:gridCol w:w="931"/>
        <w:gridCol w:w="1022"/>
        <w:gridCol w:w="535"/>
        <w:gridCol w:w="535"/>
        <w:gridCol w:w="535"/>
        <w:gridCol w:w="535"/>
        <w:gridCol w:w="535"/>
        <w:gridCol w:w="535"/>
        <w:gridCol w:w="535"/>
        <w:gridCol w:w="535"/>
        <w:gridCol w:w="535"/>
        <w:gridCol w:w="587"/>
        <w:gridCol w:w="587"/>
        <w:gridCol w:w="587"/>
        <w:gridCol w:w="587"/>
        <w:gridCol w:w="587"/>
        <w:gridCol w:w="587"/>
        <w:gridCol w:w="587"/>
        <w:gridCol w:w="587"/>
        <w:gridCol w:w="587"/>
        <w:gridCol w:w="1062"/>
        <w:tblGridChange w:id="0">
          <w:tblGrid>
            <w:gridCol w:w="931"/>
            <w:gridCol w:w="1022"/>
            <w:gridCol w:w="535"/>
            <w:gridCol w:w="535"/>
            <w:gridCol w:w="535"/>
            <w:gridCol w:w="535"/>
            <w:gridCol w:w="535"/>
            <w:gridCol w:w="535"/>
            <w:gridCol w:w="535"/>
            <w:gridCol w:w="535"/>
            <w:gridCol w:w="535"/>
            <w:gridCol w:w="587"/>
            <w:gridCol w:w="587"/>
            <w:gridCol w:w="587"/>
            <w:gridCol w:w="587"/>
            <w:gridCol w:w="587"/>
            <w:gridCol w:w="587"/>
            <w:gridCol w:w="587"/>
            <w:gridCol w:w="587"/>
            <w:gridCol w:w="587"/>
            <w:gridCol w:w="1062"/>
          </w:tblGrid>
        </w:tblGridChange>
      </w:tblGrid>
      <w:tr>
        <w:trPr>
          <w:cantSplit w:val="0"/>
          <w:trHeight w:val="450" w:hRule="atLeast"/>
          <w:tblHeader w:val="0"/>
        </w:trPr>
        <w:tc>
          <w:tcPr>
            <w:gridSpan w:val="21"/>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0B">
            <w:pPr>
              <w:spacing w:after="120" w:before="12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CRONOGRAMA FÍSICO-FINANCEIRO</w:t>
            </w:r>
            <w:r w:rsidDel="00000000" w:rsidR="00000000" w:rsidRPr="00000000">
              <w:rPr>
                <w:rtl w:val="0"/>
              </w:rPr>
            </w:r>
          </w:p>
        </w:tc>
      </w:tr>
      <w:tr>
        <w:trPr>
          <w:cantSplit w:val="0"/>
          <w:trHeight w:val="300" w:hRule="atLeast"/>
          <w:tblHeader w:val="0"/>
        </w:trPr>
        <w:tc>
          <w:tcPr>
            <w:vMerge w:val="restart"/>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20">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Etapa</w:t>
            </w:r>
            <w:r w:rsidDel="00000000" w:rsidR="00000000" w:rsidRPr="00000000">
              <w:rPr>
                <w:rtl w:val="0"/>
              </w:rPr>
            </w:r>
          </w:p>
        </w:tc>
        <w:tc>
          <w:tcPr>
            <w:vMerge w:val="restart"/>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21">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Duração em dias</w:t>
            </w:r>
            <w:r w:rsidDel="00000000" w:rsidR="00000000" w:rsidRPr="00000000">
              <w:rPr>
                <w:rtl w:val="0"/>
              </w:rPr>
            </w:r>
          </w:p>
        </w:tc>
        <w:tc>
          <w:tcPr>
            <w:gridSpan w:val="18"/>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22">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Período (Mês) </w:t>
            </w:r>
            <w:r w:rsidDel="00000000" w:rsidR="00000000" w:rsidRPr="00000000">
              <w:rPr>
                <w:rtl w:val="0"/>
              </w:rPr>
            </w:r>
          </w:p>
        </w:tc>
        <w:tc>
          <w:tcPr>
            <w:vMerge w:val="restart"/>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4">
            <w:pPr>
              <w:spacing w:after="0" w:before="0" w:line="240" w:lineRule="auto"/>
              <w:ind w:left="284" w:right="426" w:firstLine="0"/>
              <w:jc w:val="center"/>
              <w:rPr>
                <w:rFonts w:ascii="Calibri" w:cs="Calibri" w:eastAsia="Calibri" w:hAnsi="Calibri"/>
                <w:b w:val="1"/>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Valor Estimado </w:t>
            </w:r>
          </w:p>
          <w:p w:rsidR="00000000" w:rsidDel="00000000" w:rsidP="00000000" w:rsidRDefault="00000000" w:rsidRPr="00000000" w14:paraId="00000035">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(R$)</w:t>
            </w:r>
            <w:r w:rsidDel="00000000" w:rsidR="00000000" w:rsidRPr="00000000">
              <w:rPr>
                <w:rtl w:val="0"/>
              </w:rPr>
            </w:r>
          </w:p>
        </w:tc>
      </w:tr>
      <w:tr>
        <w:trPr>
          <w:cantSplit w:val="0"/>
          <w:trHeight w:val="765" w:hRule="atLeast"/>
          <w:tblHeader w:val="0"/>
        </w:trPr>
        <w:tc>
          <w:tcPr>
            <w:vMerge w:val="continue"/>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8">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9">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A">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B">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C">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D">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E">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F">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0">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1">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2">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3">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4">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5">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6">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7">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8</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8">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9">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A">
            <w:pPr>
              <w:keepNext w:val="1"/>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B">
            <w:pPr>
              <w:keepNext w:val="1"/>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C">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D">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E">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F">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0">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1">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2">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3">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4">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5">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6">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7">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8">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9">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A">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B">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18</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r>
      <w:tr>
        <w:trPr>
          <w:cantSplit w:val="0"/>
          <w:trHeight w:val="1935" w:hRule="atLeast"/>
          <w:tblHeader w:val="0"/>
        </w:trPr>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5D">
            <w:pPr>
              <w:spacing w:after="0" w:before="0" w:line="240" w:lineRule="auto"/>
              <w:ind w:left="0" w:right="426" w:firstLine="0"/>
              <w:jc w:val="left"/>
              <w:rPr>
                <w:rFonts w:ascii="Calibri" w:cs="Calibri" w:eastAsia="Calibri" w:hAnsi="Calibri"/>
                <w:shd w:fill="auto" w:val="clear"/>
                <w:vertAlign w:val="baseline"/>
              </w:rPr>
            </w:pPr>
            <w:r w:rsidDel="00000000" w:rsidR="00000000" w:rsidRPr="00000000">
              <w:rPr>
                <w:rFonts w:ascii="Calibri" w:cs="Calibri" w:eastAsia="Calibri" w:hAnsi="Calibri"/>
                <w:color w:val="000000"/>
                <w:sz w:val="16"/>
                <w:szCs w:val="16"/>
                <w:shd w:fill="auto" w:val="clear"/>
                <w:vertAlign w:val="baseline"/>
                <w:rtl w:val="0"/>
              </w:rPr>
              <w:t xml:space="preserve">Início da realização do projeto a contar da publicação da súmula do convênio</w:t>
            </w:r>
            <w:r w:rsidDel="00000000" w:rsidR="00000000" w:rsidRPr="00000000">
              <w:rPr>
                <w:rtl w:val="0"/>
              </w:rPr>
            </w:r>
          </w:p>
        </w:tc>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5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5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50" w:hRule="atLeast"/>
          <w:tblHeader w:val="0"/>
        </w:trPr>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72">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7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4">
            <w:pPr>
              <w:spacing w:after="0" w:before="0" w:line="240" w:lineRule="auto"/>
              <w:ind w:left="0"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50" w:hRule="atLeast"/>
          <w:tblHeader w:val="0"/>
        </w:trPr>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87">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8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55" w:hRule="atLeast"/>
          <w:tblHeader w:val="0"/>
        </w:trPr>
        <w:tc>
          <w:tcPr>
            <w:gridSpan w:val="21"/>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9C">
            <w:pPr>
              <w:spacing w:after="0" w:before="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color w:val="000000"/>
                <w:sz w:val="16"/>
                <w:szCs w:val="16"/>
                <w:shd w:fill="auto" w:val="clear"/>
                <w:vertAlign w:val="baseline"/>
                <w:rtl w:val="0"/>
              </w:rPr>
              <w:t xml:space="preserve">Demonstre o planejamento para a execução do projeto. Busque comprovar a viabilidade e exequibilidade do cronograma físico-financeiro proposto.</w:t>
            </w:r>
          </w:p>
          <w:p w:rsidR="00000000" w:rsidDel="00000000" w:rsidP="00000000" w:rsidRDefault="00000000" w:rsidRPr="00000000" w14:paraId="0000009D">
            <w:pPr>
              <w:spacing w:after="20" w:before="2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Etapas: </w:t>
            </w:r>
            <w:r w:rsidDel="00000000" w:rsidR="00000000" w:rsidRPr="00000000">
              <w:rPr>
                <w:rFonts w:ascii="Calibri" w:cs="Calibri" w:eastAsia="Calibri" w:hAnsi="Calibri"/>
                <w:color w:val="000000"/>
                <w:sz w:val="16"/>
                <w:szCs w:val="16"/>
                <w:shd w:fill="auto" w:val="clear"/>
                <w:vertAlign w:val="baseline"/>
                <w:rtl w:val="0"/>
              </w:rPr>
              <w:t xml:space="preserve">liste todas as etapas necessárias, informando o </w:t>
            </w:r>
            <w:r w:rsidDel="00000000" w:rsidR="00000000" w:rsidRPr="00000000">
              <w:rPr>
                <w:rFonts w:ascii="Calibri" w:cs="Calibri" w:eastAsia="Calibri" w:hAnsi="Calibri"/>
                <w:b w:val="1"/>
                <w:color w:val="000000"/>
                <w:sz w:val="16"/>
                <w:szCs w:val="16"/>
                <w:shd w:fill="auto" w:val="clear"/>
                <w:vertAlign w:val="baseline"/>
                <w:rtl w:val="0"/>
              </w:rPr>
              <w:t xml:space="preserve">valor estimado</w:t>
            </w:r>
            <w:r w:rsidDel="00000000" w:rsidR="00000000" w:rsidRPr="00000000">
              <w:rPr>
                <w:rFonts w:ascii="Calibri" w:cs="Calibri" w:eastAsia="Calibri" w:hAnsi="Calibri"/>
                <w:color w:val="000000"/>
                <w:sz w:val="16"/>
                <w:szCs w:val="16"/>
                <w:shd w:fill="auto" w:val="clear"/>
                <w:vertAlign w:val="baseline"/>
                <w:rtl w:val="0"/>
              </w:rPr>
              <w:t xml:space="preserve"> de cada uma. </w:t>
            </w:r>
          </w:p>
          <w:p w:rsidR="00000000" w:rsidDel="00000000" w:rsidP="00000000" w:rsidRDefault="00000000" w:rsidRPr="00000000" w14:paraId="0000009E">
            <w:pPr>
              <w:spacing w:after="20" w:before="2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Duração: </w:t>
            </w:r>
            <w:r w:rsidDel="00000000" w:rsidR="00000000" w:rsidRPr="00000000">
              <w:rPr>
                <w:rFonts w:ascii="Calibri" w:cs="Calibri" w:eastAsia="Calibri" w:hAnsi="Calibri"/>
                <w:color w:val="000000"/>
                <w:sz w:val="16"/>
                <w:szCs w:val="16"/>
                <w:shd w:fill="auto" w:val="clear"/>
                <w:vertAlign w:val="baseline"/>
                <w:rtl w:val="0"/>
              </w:rPr>
              <w:t xml:space="preserve">Informe a quantidade de dias necessários para a execução da atividade relacionada.</w:t>
            </w:r>
          </w:p>
          <w:p w:rsidR="00000000" w:rsidDel="00000000" w:rsidP="00000000" w:rsidRDefault="00000000" w:rsidRPr="00000000" w14:paraId="0000009F">
            <w:pPr>
              <w:spacing w:after="0" w:before="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Período:</w:t>
            </w:r>
            <w:r w:rsidDel="00000000" w:rsidR="00000000" w:rsidRPr="00000000">
              <w:rPr>
                <w:rFonts w:ascii="Calibri" w:cs="Calibri" w:eastAsia="Calibri" w:hAnsi="Calibri"/>
                <w:color w:val="000000"/>
                <w:sz w:val="16"/>
                <w:szCs w:val="16"/>
                <w:shd w:fill="auto" w:val="clear"/>
                <w:vertAlign w:val="baseline"/>
                <w:rtl w:val="0"/>
              </w:rPr>
              <w:t xml:space="preserve"> Distribua, no tempo, a execução das atividades, marcando com um x o período (mês) relacionado. O 1º período corresponde ao início das atividades de execução, a contar da data da publicação da súmula do convênio.</w:t>
            </w:r>
          </w:p>
          <w:p w:rsidR="00000000" w:rsidDel="00000000" w:rsidP="00000000" w:rsidRDefault="00000000" w:rsidRPr="00000000" w14:paraId="000000A0">
            <w:pPr>
              <w:tabs>
                <w:tab w:val="left" w:leader="none" w:pos="71"/>
              </w:tabs>
              <w:spacing w:after="0" w:before="0" w:line="240" w:lineRule="auto"/>
              <w:ind w:left="284" w:right="426" w:firstLine="0"/>
              <w:jc w:val="both"/>
              <w:rPr>
                <w:rFonts w:ascii="Calibri" w:cs="Calibri" w:eastAsia="Calibri" w:hAnsi="Calibri"/>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Valor estimado:</w:t>
            </w:r>
            <w:r w:rsidDel="00000000" w:rsidR="00000000" w:rsidRPr="00000000">
              <w:rPr>
                <w:rFonts w:ascii="Calibri" w:cs="Calibri" w:eastAsia="Calibri" w:hAnsi="Calibri"/>
                <w:color w:val="000000"/>
                <w:sz w:val="16"/>
                <w:szCs w:val="16"/>
                <w:shd w:fill="auto" w:val="clear"/>
                <w:vertAlign w:val="baseline"/>
                <w:rtl w:val="0"/>
              </w:rPr>
              <w:t xml:space="preserve"> Corresponde ao valor a ser aplicado em cada uma das etapas definidas.</w:t>
            </w:r>
            <w:r w:rsidDel="00000000" w:rsidR="00000000" w:rsidRPr="00000000">
              <w:rPr>
                <w:rtl w:val="0"/>
              </w:rPr>
            </w:r>
          </w:p>
        </w:tc>
      </w:tr>
    </w:tbl>
    <w:p w:rsidR="00000000" w:rsidDel="00000000" w:rsidP="00000000" w:rsidRDefault="00000000" w:rsidRPr="00000000" w14:paraId="000000B5">
      <w:pPr>
        <w:spacing w:after="0" w:before="0" w:line="240" w:lineRule="auto"/>
        <w:ind w:left="284" w:right="426" w:firstLine="0"/>
        <w:jc w:val="both"/>
        <w:rPr>
          <w:rFonts w:ascii="Calibri" w:cs="Calibri" w:eastAsia="Calibri" w:hAnsi="Calibri"/>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B6">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p>
    <w:p w:rsidR="00000000" w:rsidDel="00000000" w:rsidP="00000000" w:rsidRDefault="00000000" w:rsidRPr="00000000" w14:paraId="000000B7">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ANEXO II</w:t>
      </w:r>
    </w:p>
    <w:p w:rsidR="00000000" w:rsidDel="00000000" w:rsidP="00000000" w:rsidRDefault="00000000" w:rsidRPr="00000000" w14:paraId="000000BB">
      <w:pPr>
        <w:spacing w:after="0" w:before="0" w:line="240" w:lineRule="auto"/>
        <w:ind w:left="284" w:right="426" w:firstLine="0"/>
        <w:jc w:val="center"/>
        <w:rPr>
          <w:rFonts w:ascii="Calibri" w:cs="Calibri" w:eastAsia="Calibri" w:hAnsi="Calibri"/>
          <w:b w:val="1"/>
          <w:color w:val="000000"/>
          <w:sz w:val="22"/>
          <w:szCs w:val="22"/>
          <w:highlight w:val="yellow"/>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w:t>
      </w:r>
      <w:r w:rsidDel="00000000" w:rsidR="00000000" w:rsidRPr="00000000">
        <w:rPr>
          <w:rtl w:val="0"/>
        </w:rPr>
      </w:r>
    </w:p>
    <w:p w:rsidR="00000000" w:rsidDel="00000000" w:rsidP="00000000" w:rsidRDefault="00000000" w:rsidRPr="00000000" w14:paraId="000000BC">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D">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04/2024</w:t>
      </w:r>
    </w:p>
    <w:p w:rsidR="00000000" w:rsidDel="00000000" w:rsidP="00000000" w:rsidRDefault="00000000" w:rsidRPr="00000000" w14:paraId="000000BE">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ESPORTE: INFRAESTRUTURA ESPORTIVA</w:t>
      </w:r>
    </w:p>
    <w:p w:rsidR="00000000" w:rsidDel="00000000" w:rsidP="00000000" w:rsidRDefault="00000000" w:rsidRPr="00000000" w14:paraId="000000BF">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0">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1">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 IN CAGE nº 06/2016</w:t>
      </w:r>
    </w:p>
    <w:p w:rsidR="00000000" w:rsidDel="00000000" w:rsidP="00000000" w:rsidRDefault="00000000" w:rsidRPr="00000000" w14:paraId="000000C2">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3">
      <w:pPr>
        <w:spacing w:after="120" w:before="0" w:line="240" w:lineRule="auto"/>
        <w:ind w:left="567"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1. DADOS CADASTRAIS</w:t>
      </w:r>
    </w:p>
    <w:tbl>
      <w:tblPr>
        <w:tblStyle w:val="Table2"/>
        <w:tblW w:w="9348.999999999998" w:type="dxa"/>
        <w:jc w:val="left"/>
        <w:tblInd w:w="345.0" w:type="dxa"/>
        <w:tblLayout w:type="fixed"/>
        <w:tblLook w:val="0000"/>
      </w:tblPr>
      <w:tblGrid>
        <w:gridCol w:w="4755"/>
        <w:gridCol w:w="1953"/>
        <w:gridCol w:w="1108"/>
        <w:gridCol w:w="1533"/>
        <w:tblGridChange w:id="0">
          <w:tblGrid>
            <w:gridCol w:w="4755"/>
            <w:gridCol w:w="1953"/>
            <w:gridCol w:w="1108"/>
            <w:gridCol w:w="153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4">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Órgão/Entidade Proponente</w:t>
            </w:r>
          </w:p>
          <w:p w:rsidR="00000000" w:rsidDel="00000000" w:rsidP="00000000" w:rsidRDefault="00000000" w:rsidRPr="00000000" w14:paraId="000000C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6">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w:t>
            </w:r>
          </w:p>
          <w:p w:rsidR="00000000" w:rsidDel="00000000" w:rsidP="00000000" w:rsidRDefault="00000000" w:rsidRPr="00000000" w14:paraId="000000C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U.F.</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DDD/Telefone</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Conta Corrente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Banco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Agência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Praça de Pagamento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 do Responsável </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C.P.F.</w:t>
            </w:r>
          </w:p>
          <w:p w:rsidR="00000000" w:rsidDel="00000000" w:rsidP="00000000" w:rsidRDefault="00000000" w:rsidRPr="00000000" w14:paraId="000000D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C.I./Órgão Expedidor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Cargo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Função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Home Page: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e-mail:</w:t>
            </w:r>
          </w:p>
        </w:tc>
      </w:tr>
    </w:tbl>
    <w:p w:rsidR="00000000" w:rsidDel="00000000" w:rsidP="00000000" w:rsidRDefault="00000000" w:rsidRPr="00000000" w14:paraId="000000E7">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8">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2. OUTROS PARTÍCIPES</w:t>
      </w:r>
    </w:p>
    <w:tbl>
      <w:tblPr>
        <w:tblStyle w:val="Table3"/>
        <w:tblW w:w="9198.0" w:type="dxa"/>
        <w:jc w:val="left"/>
        <w:tblInd w:w="-114.0" w:type="dxa"/>
        <w:tblLayout w:type="fixed"/>
        <w:tblLook w:val="0000"/>
      </w:tblPr>
      <w:tblGrid>
        <w:gridCol w:w="4668"/>
        <w:gridCol w:w="2415"/>
        <w:gridCol w:w="2115"/>
        <w:tblGridChange w:id="0">
          <w:tblGrid>
            <w:gridCol w:w="4668"/>
            <w:gridCol w:w="2415"/>
            <w:gridCol w:w="211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A">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CNPJ/C.P.F. </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E">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bl>
    <w:p w:rsidR="00000000" w:rsidDel="00000000" w:rsidP="00000000" w:rsidRDefault="00000000" w:rsidRPr="00000000" w14:paraId="000000E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4">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3. DESCRIÇÃO DO PROJETO</w:t>
      </w:r>
    </w:p>
    <w:tbl>
      <w:tblPr>
        <w:tblStyle w:val="Table4"/>
        <w:tblW w:w="9175.0" w:type="dxa"/>
        <w:jc w:val="left"/>
        <w:tblInd w:w="-114.0" w:type="dxa"/>
        <w:tblLayout w:type="fixed"/>
        <w:tblLook w:val="0000"/>
      </w:tblPr>
      <w:tblGrid>
        <w:gridCol w:w="4213"/>
        <w:gridCol w:w="2817"/>
        <w:gridCol w:w="2145"/>
        <w:tblGridChange w:id="0">
          <w:tblGrid>
            <w:gridCol w:w="4213"/>
            <w:gridCol w:w="2817"/>
            <w:gridCol w:w="2145"/>
          </w:tblGrid>
        </w:tblGridChange>
      </w:tblGrid>
      <w:tr>
        <w:trPr>
          <w:cantSplit w:val="0"/>
          <w:trHeight w:val="54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5">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Título do Projeto </w:t>
            </w:r>
          </w:p>
          <w:p w:rsidR="00000000" w:rsidDel="00000000" w:rsidP="00000000" w:rsidRDefault="00000000" w:rsidRPr="00000000" w14:paraId="000000F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7">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Período de Execução</w:t>
            </w:r>
          </w:p>
        </w:tc>
      </w:tr>
      <w:tr>
        <w:trPr>
          <w:cantSplit w:val="0"/>
          <w:trHeight w:val="7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p w:rsidR="00000000" w:rsidDel="00000000" w:rsidP="00000000" w:rsidRDefault="00000000" w:rsidRPr="00000000" w14:paraId="000000F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partir da publicação no DOE)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C">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Término</w:t>
            </w:r>
            <w:r w:rsidDel="00000000" w:rsidR="00000000" w:rsidRPr="00000000">
              <w:rPr>
                <w:rFonts w:ascii="Calibri" w:cs="Calibri" w:eastAsia="Calibri" w:hAnsi="Calibri"/>
                <w:color w:val="000000"/>
                <w:sz w:val="22"/>
                <w:szCs w:val="22"/>
                <w:shd w:fill="auto" w:val="clear"/>
                <w:vertAlign w:val="baseline"/>
                <w:rtl w:val="0"/>
              </w:rPr>
              <w:br w:type="textWrapping"/>
            </w:r>
            <w:r w:rsidDel="00000000" w:rsidR="00000000" w:rsidRPr="00000000">
              <w:rPr>
                <w:rFonts w:ascii="Calibri" w:cs="Calibri" w:eastAsia="Calibri" w:hAnsi="Calibri"/>
                <w:b w:val="1"/>
                <w:color w:val="000000"/>
                <w:sz w:val="22"/>
                <w:szCs w:val="22"/>
                <w:shd w:fill="auto" w:val="clear"/>
                <w:vertAlign w:val="baseline"/>
                <w:rtl w:val="0"/>
              </w:rPr>
              <w:t xml:space="preserve">(____ dias) - </w:t>
            </w:r>
            <w:r w:rsidDel="00000000" w:rsidR="00000000" w:rsidRPr="00000000">
              <w:rPr>
                <w:rtl w:val="0"/>
              </w:rPr>
            </w:r>
          </w:p>
          <w:p w:rsidR="00000000" w:rsidDel="00000000" w:rsidP="00000000" w:rsidRDefault="00000000" w:rsidRPr="00000000" w14:paraId="000000FD">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*Ajustar número de dias conforme o cronograma de execução de 18 meses. </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0FE">
            <w:pPr>
              <w:spacing w:after="120" w:before="0" w:line="240" w:lineRule="auto"/>
              <w:ind w:left="284" w:right="426"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F">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0">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Identificação do Objeto</w:t>
            </w:r>
          </w:p>
          <w:p w:rsidR="00000000" w:rsidDel="00000000" w:rsidP="00000000" w:rsidRDefault="00000000" w:rsidRPr="00000000" w14:paraId="00000101">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2">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05">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6">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Justificativa da Proposição</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107">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8">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0B">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C">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Indicação do Público Alvo </w:t>
            </w:r>
          </w:p>
          <w:p w:rsidR="00000000" w:rsidDel="00000000" w:rsidP="00000000" w:rsidRDefault="00000000" w:rsidRPr="00000000" w14:paraId="0000010D">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E">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1">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2">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 dos Resultados Esperados</w:t>
            </w:r>
          </w:p>
          <w:p w:rsidR="00000000" w:rsidDel="00000000" w:rsidP="00000000" w:rsidRDefault="00000000" w:rsidRPr="00000000" w14:paraId="00000113">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4">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7">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8">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Informações relativas à capacidade técnica e gerencial do proponente para execução do objeto</w:t>
            </w:r>
          </w:p>
          <w:p w:rsidR="00000000" w:rsidDel="00000000" w:rsidP="00000000" w:rsidRDefault="00000000" w:rsidRPr="00000000" w14:paraId="00000119">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A">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D">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E">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da contrapartida (Municípios e Consórcios Públicos)</w:t>
            </w:r>
          </w:p>
          <w:p w:rsidR="00000000" w:rsidDel="00000000" w:rsidP="00000000" w:rsidRDefault="00000000" w:rsidRPr="00000000" w14:paraId="0000011F">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0">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23">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5"/>
        <w:tblW w:w="9780.0" w:type="dxa"/>
        <w:jc w:val="left"/>
        <w:tblInd w:w="-90.0" w:type="dxa"/>
        <w:tblLayout w:type="fixed"/>
        <w:tblLook w:val="0000"/>
      </w:tblPr>
      <w:tblGrid>
        <w:gridCol w:w="3885"/>
        <w:gridCol w:w="2940"/>
        <w:gridCol w:w="2955"/>
        <w:tblGridChange w:id="0">
          <w:tblGrid>
            <w:gridCol w:w="3885"/>
            <w:gridCol w:w="2940"/>
            <w:gridCol w:w="2955"/>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2A">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CRITÉRIO ESPORTIVO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2B">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PONTUAÇÃO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2C">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2D">
            <w:pPr>
              <w:spacing w:after="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w:t>
            </w:r>
            <w:r w:rsidDel="00000000" w:rsidR="00000000" w:rsidRPr="00000000">
              <w:rPr>
                <w:rFonts w:ascii="Calibri" w:cs="Calibri" w:eastAsia="Calibri" w:hAnsi="Calibri"/>
                <w:color w:val="000000"/>
                <w:sz w:val="22"/>
                <w:szCs w:val="22"/>
                <w:shd w:fill="auto" w:val="clear"/>
                <w:vertAlign w:val="baseline"/>
                <w:rtl w:val="0"/>
              </w:rPr>
              <w:t xml:space="preserve"> Relevância da área para prática esportiva.</w:t>
            </w:r>
          </w:p>
          <w:p w:rsidR="00000000" w:rsidDel="00000000" w:rsidP="00000000" w:rsidRDefault="00000000" w:rsidRPr="00000000" w14:paraId="0000012E">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2F">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0">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1">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b) </w:t>
            </w:r>
            <w:r w:rsidDel="00000000" w:rsidR="00000000" w:rsidRPr="00000000">
              <w:rPr>
                <w:rFonts w:ascii="Calibri" w:cs="Calibri" w:eastAsia="Calibri" w:hAnsi="Calibri"/>
                <w:color w:val="000000"/>
                <w:sz w:val="22"/>
                <w:szCs w:val="22"/>
                <w:shd w:fill="auto" w:val="clear"/>
                <w:vertAlign w:val="baseline"/>
                <w:rtl w:val="0"/>
              </w:rPr>
              <w:t xml:space="preserve">Proposta de melhoria da área.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2">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33">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4">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5">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 </w:t>
            </w:r>
            <w:r w:rsidDel="00000000" w:rsidR="00000000" w:rsidRPr="00000000">
              <w:rPr>
                <w:rFonts w:ascii="Calibri" w:cs="Calibri" w:eastAsia="Calibri" w:hAnsi="Calibri"/>
                <w:color w:val="000000"/>
                <w:sz w:val="22"/>
                <w:szCs w:val="22"/>
                <w:shd w:fill="auto" w:val="clear"/>
                <w:vertAlign w:val="baseline"/>
                <w:rtl w:val="0"/>
              </w:rPr>
              <w:t xml:space="preserve">Adequação à prática esportiva para a qual está destinada.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6">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37">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8">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9">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A">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B">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 </w:t>
            </w:r>
            <w:r w:rsidDel="00000000" w:rsidR="00000000" w:rsidRPr="00000000">
              <w:rPr>
                <w:rFonts w:ascii="Calibri" w:cs="Calibri" w:eastAsia="Calibri" w:hAnsi="Calibri"/>
                <w:color w:val="000000"/>
                <w:sz w:val="22"/>
                <w:szCs w:val="22"/>
                <w:shd w:fill="auto" w:val="clear"/>
                <w:vertAlign w:val="baseline"/>
                <w:rtl w:val="0"/>
              </w:rPr>
              <w:t xml:space="preserve">Impacto social do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C">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3D">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E">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3F">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*Descrever a justificativa de cada item do critério esportivo para análise e pontuação.</w:t>
      </w:r>
    </w:p>
    <w:p w:rsidR="00000000" w:rsidDel="00000000" w:rsidP="00000000" w:rsidRDefault="00000000" w:rsidRPr="00000000" w14:paraId="0000014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4. CRONOGRAMA DE EXECUÇÃO (META, ETAPA OU FASE)</w:t>
      </w:r>
      <w:r w:rsidDel="00000000" w:rsidR="00000000" w:rsidRPr="00000000">
        <w:rPr>
          <w:rtl w:val="0"/>
        </w:rPr>
      </w:r>
    </w:p>
    <w:tbl>
      <w:tblPr>
        <w:tblStyle w:val="Table6"/>
        <w:tblW w:w="9330.0" w:type="dxa"/>
        <w:jc w:val="left"/>
        <w:tblInd w:w="61.0" w:type="dxa"/>
        <w:tblLayout w:type="fixed"/>
        <w:tblLook w:val="0000"/>
      </w:tblPr>
      <w:tblGrid>
        <w:gridCol w:w="1350"/>
        <w:gridCol w:w="930"/>
        <w:gridCol w:w="1200"/>
        <w:gridCol w:w="1305"/>
        <w:gridCol w:w="1005"/>
        <w:gridCol w:w="735"/>
        <w:gridCol w:w="1335"/>
        <w:gridCol w:w="1470"/>
        <w:tblGridChange w:id="0">
          <w:tblGrid>
            <w:gridCol w:w="1350"/>
            <w:gridCol w:w="930"/>
            <w:gridCol w:w="1200"/>
            <w:gridCol w:w="1305"/>
            <w:gridCol w:w="1005"/>
            <w:gridCol w:w="735"/>
            <w:gridCol w:w="1335"/>
            <w:gridCol w:w="14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4">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vMerge w:val="restart"/>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Especificação</w:t>
            </w:r>
          </w:p>
        </w:tc>
        <w:tc>
          <w:tcPr>
            <w:gridSpan w:val="2"/>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Indicador Físico</w:t>
            </w:r>
          </w:p>
        </w:tc>
        <w:tc>
          <w:tcPr>
            <w:gridSpan w:val="2"/>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Valor</w:t>
            </w:r>
          </w:p>
        </w:tc>
        <w:tc>
          <w:tcPr>
            <w:gridSpan w:val="2"/>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A">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Duração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Etapa/Fase</w:t>
            </w:r>
          </w:p>
        </w:tc>
        <w:tc>
          <w:tcPr>
            <w:vMerge w:val="continue"/>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Unidade</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Quantidade</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Unitário</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Término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5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5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F">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1">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A">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E">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7">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0">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9">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C0">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5. PLANO DE APLICAÇÃO (R$ 1,00)</w:t>
      </w:r>
    </w:p>
    <w:tbl>
      <w:tblPr>
        <w:tblStyle w:val="Table7"/>
        <w:tblW w:w="9518.0" w:type="dxa"/>
        <w:jc w:val="left"/>
        <w:tblInd w:w="-58.00000000000001" w:type="dxa"/>
        <w:tblLayout w:type="fixed"/>
        <w:tblLook w:val="0000"/>
      </w:tblPr>
      <w:tblGrid>
        <w:gridCol w:w="1438"/>
        <w:gridCol w:w="2728"/>
        <w:gridCol w:w="1380"/>
        <w:gridCol w:w="2025"/>
        <w:gridCol w:w="1947"/>
        <w:tblGridChange w:id="0">
          <w:tblGrid>
            <w:gridCol w:w="1438"/>
            <w:gridCol w:w="2728"/>
            <w:gridCol w:w="1380"/>
            <w:gridCol w:w="2025"/>
            <w:gridCol w:w="1947"/>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Natureza da Despesa</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3">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4">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5">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6">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Proponente</w:t>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7">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Código</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8">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Especificação</w:t>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271"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D">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E">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6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1">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Geral</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3">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4">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5">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D6">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7">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6. CRONOGRAMA DE DESEMBOLSO (R$ 1,00)</w:t>
      </w:r>
    </w:p>
    <w:p w:rsidR="00000000" w:rsidDel="00000000" w:rsidP="00000000" w:rsidRDefault="00000000" w:rsidRPr="00000000" w14:paraId="000001D8">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CONCEDENTE</w:t>
      </w:r>
    </w:p>
    <w:tbl>
      <w:tblPr>
        <w:tblStyle w:val="Table8"/>
        <w:tblW w:w="3450.0" w:type="dxa"/>
        <w:jc w:val="left"/>
        <w:tblInd w:w="-51.00000000000001" w:type="dxa"/>
        <w:tblLayout w:type="fixed"/>
        <w:tblLook w:val="0000"/>
      </w:tblPr>
      <w:tblGrid>
        <w:gridCol w:w="1695"/>
        <w:gridCol w:w="1755"/>
        <w:tblGridChange w:id="0">
          <w:tblGrid>
            <w:gridCol w:w="1695"/>
            <w:gridCol w:w="1755"/>
          </w:tblGrid>
        </w:tblGridChange>
      </w:tblGrid>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9">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A">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B">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D">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p>
          <w:p w:rsidR="00000000" w:rsidDel="00000000" w:rsidP="00000000" w:rsidRDefault="00000000" w:rsidRPr="00000000" w14:paraId="000001D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D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0">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PROPONENTE (CONTRAPARTIDA)</w:t>
      </w:r>
    </w:p>
    <w:tbl>
      <w:tblPr>
        <w:tblStyle w:val="Table9"/>
        <w:tblW w:w="3465.0" w:type="dxa"/>
        <w:jc w:val="left"/>
        <w:tblInd w:w="-51.00000000000001" w:type="dxa"/>
        <w:tblLayout w:type="fixed"/>
        <w:tblLook w:val="0000"/>
      </w:tblPr>
      <w:tblGrid>
        <w:gridCol w:w="1455"/>
        <w:gridCol w:w="2010"/>
        <w:tblGridChange w:id="0">
          <w:tblGrid>
            <w:gridCol w:w="1455"/>
            <w:gridCol w:w="2010"/>
          </w:tblGrid>
        </w:tblGridChange>
      </w:tblGrid>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1">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2">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3">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5">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p>
          <w:p w:rsidR="00000000" w:rsidDel="00000000" w:rsidP="00000000" w:rsidRDefault="00000000" w:rsidRPr="00000000" w14:paraId="000001E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E7">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8">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cronograma de desembolso deverá estar em consonância com as metas e fases ou etapas de execução do objeto do instrumento.</w:t>
      </w:r>
    </w:p>
    <w:p w:rsidR="00000000" w:rsidDel="00000000" w:rsidP="00000000" w:rsidRDefault="00000000" w:rsidRPr="00000000" w14:paraId="000001E9">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A">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C">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D">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E">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7. DECLARAÇÃO</w:t>
      </w:r>
    </w:p>
    <w:tbl>
      <w:tblPr>
        <w:tblStyle w:val="Table10"/>
        <w:tblW w:w="9214.0" w:type="dxa"/>
        <w:jc w:val="left"/>
        <w:tblInd w:w="20.999999999999996" w:type="dxa"/>
        <w:tblLayout w:type="fixed"/>
        <w:tblLook w:val="0000"/>
      </w:tblPr>
      <w:tblGrid>
        <w:gridCol w:w="9214"/>
        <w:tblGridChange w:id="0">
          <w:tblGrid>
            <w:gridCol w:w="921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E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 qualidade de Prefeito Municipal de........................., declaro, para fins de prova junto ao Órgão/Entidade ......................, para os efeitos e sob as penas da lei, que: </w:t>
            </w:r>
          </w:p>
          <w:p w:rsidR="00000000" w:rsidDel="00000000" w:rsidP="00000000" w:rsidRDefault="00000000" w:rsidRPr="00000000" w14:paraId="000001F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Os atos para formalização do processo referentes à celebração do Convênio não contrariam a Lei Orgânica Municipal. </w:t>
            </w:r>
          </w:p>
          <w:p w:rsidR="00000000" w:rsidDel="00000000" w:rsidP="00000000" w:rsidRDefault="00000000" w:rsidRPr="00000000" w14:paraId="000001F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Existe previsão orçamentária e recursos financeiros para a contrapartida municipal: Projeto .................. Dotação..................................... Valor................................ </w:t>
            </w:r>
          </w:p>
          <w:p w:rsidR="00000000" w:rsidDel="00000000" w:rsidP="00000000" w:rsidRDefault="00000000" w:rsidRPr="00000000" w14:paraId="000001F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 </w:t>
            </w:r>
          </w:p>
          <w:p w:rsidR="00000000" w:rsidDel="00000000" w:rsidP="00000000" w:rsidRDefault="00000000" w:rsidRPr="00000000" w14:paraId="000001F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1F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1F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1F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Prefeito Municipal</w:t>
            </w:r>
          </w:p>
        </w:tc>
      </w:tr>
    </w:tbl>
    <w:p w:rsidR="00000000" w:rsidDel="00000000" w:rsidP="00000000" w:rsidRDefault="00000000" w:rsidRPr="00000000" w14:paraId="000001F7">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8">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9">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8. APROVAÇÃO PELO CONCEDENTE</w:t>
      </w:r>
    </w:p>
    <w:tbl>
      <w:tblPr>
        <w:tblStyle w:val="Table11"/>
        <w:tblW w:w="9244.0" w:type="dxa"/>
        <w:jc w:val="left"/>
        <w:tblInd w:w="20.999999999999996" w:type="dxa"/>
        <w:tblLayout w:type="fixed"/>
        <w:tblLook w:val="0000"/>
      </w:tblPr>
      <w:tblGrid>
        <w:gridCol w:w="9244"/>
        <w:tblGridChange w:id="0">
          <w:tblGrid>
            <w:gridCol w:w="924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FA">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Aprovado</w:t>
            </w:r>
          </w:p>
          <w:p w:rsidR="00000000" w:rsidDel="00000000" w:rsidP="00000000" w:rsidRDefault="00000000" w:rsidRPr="00000000" w14:paraId="000001F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1F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1F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1FE">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r>
    </w:tbl>
    <w:p w:rsidR="00000000" w:rsidDel="00000000" w:rsidP="00000000" w:rsidRDefault="00000000" w:rsidRPr="00000000" w14:paraId="000001F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0">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6">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7">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8">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9">
      <w:pPr>
        <w:spacing w:after="0" w:before="0" w:line="240" w:lineRule="auto"/>
        <w:ind w:left="284"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A">
      <w:pPr>
        <w:spacing w:after="0" w:before="0" w:line="240" w:lineRule="auto"/>
        <w:ind w:left="284"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B">
      <w:pPr>
        <w:spacing w:after="0" w:before="0" w:line="240" w:lineRule="auto"/>
        <w:ind w:left="284"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C">
      <w:pPr>
        <w:spacing w:after="0" w:before="0" w:line="240" w:lineRule="auto"/>
        <w:ind w:left="0" w:right="426"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D">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ANEXO III</w:t>
      </w:r>
    </w:p>
    <w:p w:rsidR="00000000" w:rsidDel="00000000" w:rsidP="00000000" w:rsidRDefault="00000000" w:rsidRPr="00000000" w14:paraId="0000020E">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MINUTA - TERMO DE CONVÊNIO</w:t>
      </w:r>
    </w:p>
    <w:p w:rsidR="00000000" w:rsidDel="00000000" w:rsidP="00000000" w:rsidRDefault="00000000" w:rsidRPr="00000000" w14:paraId="0000020F">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0">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04/2024</w:t>
      </w:r>
    </w:p>
    <w:p w:rsidR="00000000" w:rsidDel="00000000" w:rsidP="00000000" w:rsidRDefault="00000000" w:rsidRPr="00000000" w14:paraId="00000211">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ESPORTE: INFRAESTRUTURA ESPORTIVA</w:t>
      </w:r>
    </w:p>
    <w:p w:rsidR="00000000" w:rsidDel="00000000" w:rsidP="00000000" w:rsidRDefault="00000000" w:rsidRPr="00000000" w14:paraId="00000212">
      <w:pPr>
        <w:spacing w:after="0" w:before="0" w:line="240" w:lineRule="auto"/>
        <w:ind w:left="284" w:right="426" w:firstLine="0"/>
        <w:jc w:val="both"/>
        <w:rPr>
          <w:rFonts w:ascii="Calibri" w:cs="Calibri" w:eastAsia="Calibri" w:hAnsi="Calibri"/>
          <w:b w:val="1"/>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213">
      <w:pPr>
        <w:tabs>
          <w:tab w:val="left" w:leader="none" w:pos="16777036"/>
        </w:tabs>
        <w:spacing w:after="0" w:before="0" w:line="240" w:lineRule="auto"/>
        <w:ind w:left="284" w:right="426" w:firstLine="0"/>
        <w:jc w:val="both"/>
        <w:rPr>
          <w:rFonts w:ascii="Calibri" w:cs="Calibri" w:eastAsia="Calibri" w:hAnsi="Calibri"/>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214">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SEL nº ________/202__</w:t>
      </w:r>
    </w:p>
    <w:p w:rsidR="00000000" w:rsidDel="00000000" w:rsidP="00000000" w:rsidRDefault="00000000" w:rsidRPr="00000000" w14:paraId="00000215">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FPE nº ___ / 202__</w:t>
      </w:r>
    </w:p>
    <w:p w:rsidR="00000000" w:rsidDel="00000000" w:rsidP="00000000" w:rsidRDefault="00000000" w:rsidRPr="00000000" w14:paraId="00000216">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QUE ENTRE SI CELEBRAM O ESTADO DO RIO GRANDE DO SUL, POR INTERMÉDIO DA SECRETARIA DO ESPORTE E LAZER, E O MUNICÍPIO DE ___________, OBJETIVANDO A REALIZAÇÃO DE PROJETO SELECIONADO NO ÂMBITO DO EDITAL SEL Nº 04/2024 - AVANÇAR+ ESPORTE: INFRAESTRUTURA ESPORTIVA.</w:t>
      </w:r>
    </w:p>
    <w:p w:rsidR="00000000" w:rsidDel="00000000" w:rsidP="00000000" w:rsidRDefault="00000000" w:rsidRPr="00000000" w14:paraId="00000217">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8">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(PROA nº _____________________)</w:t>
      </w:r>
    </w:p>
    <w:p w:rsidR="00000000" w:rsidDel="00000000" w:rsidP="00000000" w:rsidRDefault="00000000" w:rsidRPr="00000000" w14:paraId="00000219">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p>
    <w:p w:rsidR="00000000" w:rsidDel="00000000" w:rsidP="00000000" w:rsidRDefault="00000000" w:rsidRPr="00000000" w14:paraId="0000021A">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O </w:t>
      </w:r>
      <w:r w:rsidDel="00000000" w:rsidR="00000000" w:rsidRPr="00000000">
        <w:rPr>
          <w:rFonts w:ascii="Calibri" w:cs="Calibri" w:eastAsia="Calibri" w:hAnsi="Calibri"/>
          <w:b w:val="1"/>
          <w:color w:val="000000"/>
          <w:sz w:val="22"/>
          <w:szCs w:val="22"/>
          <w:shd w:fill="auto" w:val="clear"/>
          <w:vertAlign w:val="baseline"/>
          <w:rtl w:val="0"/>
        </w:rPr>
        <w:t xml:space="preserve">ESTADO DO RIO GRANDE DO SUL</w:t>
      </w:r>
      <w:r w:rsidDel="00000000" w:rsidR="00000000" w:rsidRPr="00000000">
        <w:rPr>
          <w:rFonts w:ascii="Calibri" w:cs="Calibri" w:eastAsia="Calibri" w:hAnsi="Calibri"/>
          <w:color w:val="000000"/>
          <w:sz w:val="22"/>
          <w:szCs w:val="22"/>
          <w:shd w:fill="auto" w:val="clear"/>
          <w:vertAlign w:val="baseline"/>
          <w:rtl w:val="0"/>
        </w:rPr>
        <w:t xml:space="preserve">, por intermédio da </w:t>
      </w: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SEL</w:t>
      </w:r>
      <w:r w:rsidDel="00000000" w:rsidR="00000000" w:rsidRPr="00000000">
        <w:rPr>
          <w:rFonts w:ascii="Calibri" w:cs="Calibri" w:eastAsia="Calibri" w:hAnsi="Calibri"/>
          <w:color w:val="000000"/>
          <w:sz w:val="22"/>
          <w:szCs w:val="22"/>
          <w:shd w:fill="auto" w:val="clear"/>
          <w:vertAlign w:val="baseline"/>
          <w:rtl w:val="0"/>
        </w:rPr>
        <w:t xml:space="preserve">, com sede na Av. Borges de Medeiros, nº 1.501 / 9º andar – Bairro Praia de Belas, em Porto Alegre/RS, inscrita no CNPJ sob o nº ______________, representada neste ato por seu titular, Danrlei de Deus Hinterholz, portador da Carteira de Identidade nº _____________, inscrito no Cadastro de Pessoas Físicas sob o nº _______________,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CONCEDENTE,  </w:t>
      </w:r>
      <w:r w:rsidDel="00000000" w:rsidR="00000000" w:rsidRPr="00000000">
        <w:rPr>
          <w:rFonts w:ascii="Calibri" w:cs="Calibri" w:eastAsia="Calibri" w:hAnsi="Calibri"/>
          <w:color w:val="000000"/>
          <w:sz w:val="22"/>
          <w:szCs w:val="22"/>
          <w:shd w:fill="auto" w:val="clear"/>
          <w:vertAlign w:val="baseline"/>
          <w:rtl w:val="0"/>
        </w:rPr>
        <w:t xml:space="preserve">e o</w:t>
      </w:r>
      <w:r w:rsidDel="00000000" w:rsidR="00000000" w:rsidRPr="00000000">
        <w:rPr>
          <w:rFonts w:ascii="Calibri" w:cs="Calibri" w:eastAsia="Calibri" w:hAnsi="Calibri"/>
          <w:b w:val="1"/>
          <w:color w:val="000000"/>
          <w:sz w:val="22"/>
          <w:szCs w:val="22"/>
          <w:shd w:fill="auto" w:val="clear"/>
          <w:vertAlign w:val="baseline"/>
          <w:rtl w:val="0"/>
        </w:rPr>
        <w:t xml:space="preserve"> MUNICÍPIO DE</w:t>
      </w:r>
      <w:r w:rsidDel="00000000" w:rsidR="00000000" w:rsidRPr="00000000">
        <w:rPr>
          <w:rFonts w:ascii="Calibri" w:cs="Calibri" w:eastAsia="Calibri" w:hAnsi="Calibri"/>
          <w:color w:val="000000"/>
          <w:sz w:val="22"/>
          <w:szCs w:val="22"/>
          <w:shd w:fill="auto" w:val="clear"/>
          <w:vertAlign w:val="baseline"/>
          <w:rtl w:val="0"/>
        </w:rPr>
        <w:t xml:space="preserve"> _________________________,com sede na _______________, nº _____, no Município de ______________/RS,   CEP ___________,   inscrito   no   CNPJ   sob   o nº 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CONVENENTE</w:t>
      </w:r>
      <w:r w:rsidDel="00000000" w:rsidR="00000000" w:rsidRPr="00000000">
        <w:rPr>
          <w:rFonts w:ascii="Calibri" w:cs="Calibri" w:eastAsia="Calibri" w:hAnsi="Calibri"/>
          <w:color w:val="000000"/>
          <w:sz w:val="22"/>
          <w:szCs w:val="22"/>
          <w:shd w:fill="auto" w:val="clear"/>
          <w:vertAlign w:val="baseline"/>
          <w:rtl w:val="0"/>
        </w:rPr>
        <w:t xml:space="preserve">, representado neste ato por seu Prefeito Municipal, Sr. _______________</w:t>
      </w:r>
      <w:r w:rsidDel="00000000" w:rsidR="00000000" w:rsidRPr="00000000">
        <w:rPr>
          <w:rFonts w:ascii="Calibri" w:cs="Calibri" w:eastAsia="Calibri" w:hAnsi="Calibri"/>
          <w:b w:val="1"/>
          <w:color w:val="000000"/>
          <w:sz w:val="22"/>
          <w:szCs w:val="22"/>
          <w:shd w:fill="auto" w:val="clear"/>
          <w:vertAlign w:val="baseline"/>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residente na Rua ____________, nº ______, no Município de       </w:t>
        <w:tab/>
        <w:t xml:space="preserve"> _________/RS, portador        </w:t>
        <w:tab/>
        <w:t xml:space="preserve">da Carteira    </w:t>
        <w:tab/>
        <w:t xml:space="preserve">de Identidade   nº ____________inscrito no Cadastro de Pessoas Físicas sob o nº _____________, na Lei Complementar Federal nº 101/2000, na Lei de Diretrizes Orçamentárias e na Instrução Normativa CAGE nº 06/2016, celebram o presente </w:t>
      </w:r>
      <w:r w:rsidDel="00000000" w:rsidR="00000000" w:rsidRPr="00000000">
        <w:rPr>
          <w:rFonts w:ascii="Calibri" w:cs="Calibri" w:eastAsia="Calibri" w:hAnsi="Calibri"/>
          <w:b w:val="1"/>
          <w:color w:val="000000"/>
          <w:sz w:val="22"/>
          <w:szCs w:val="22"/>
          <w:shd w:fill="auto" w:val="clear"/>
          <w:vertAlign w:val="baseline"/>
          <w:rtl w:val="0"/>
        </w:rPr>
        <w:t xml:space="preserve">CONVÊNIO</w:t>
      </w:r>
      <w:r w:rsidDel="00000000" w:rsidR="00000000" w:rsidRPr="00000000">
        <w:rPr>
          <w:rFonts w:ascii="Calibri" w:cs="Calibri" w:eastAsia="Calibri" w:hAnsi="Calibri"/>
          <w:color w:val="000000"/>
          <w:sz w:val="22"/>
          <w:szCs w:val="22"/>
          <w:shd w:fill="auto" w:val="clear"/>
          <w:vertAlign w:val="baseline"/>
          <w:rtl w:val="0"/>
        </w:rPr>
        <w:t xml:space="preserve">, nos termos e condições estabelecidas nas seguintes cláusulas:</w:t>
      </w:r>
    </w:p>
    <w:p w:rsidR="00000000" w:rsidDel="00000000" w:rsidP="00000000" w:rsidRDefault="00000000" w:rsidRPr="00000000" w14:paraId="0000021B">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PRIMEIRA - DO OBJETO </w:t>
      </w:r>
    </w:p>
    <w:p w:rsidR="00000000" w:rsidDel="00000000" w:rsidP="00000000" w:rsidRDefault="00000000" w:rsidRPr="00000000" w14:paraId="0000021C">
      <w:pPr>
        <w:spacing w:after="0" w:before="0" w:line="259"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tem por objeto a conjugação de esforços entre os partícipes para a realização da proposta _______________________, selecionada no âmbito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 </w:t>
      </w:r>
      <w:r w:rsidDel="00000000" w:rsidR="00000000" w:rsidRPr="00000000">
        <w:rPr>
          <w:rFonts w:ascii="Calibri" w:cs="Calibri" w:eastAsia="Calibri" w:hAnsi="Calibri"/>
          <w:color w:val="000000"/>
          <w:sz w:val="22"/>
          <w:szCs w:val="22"/>
          <w:shd w:fill="auto" w:val="clear"/>
          <w:vertAlign w:val="baseline"/>
          <w:rtl w:val="0"/>
        </w:rPr>
        <w:t xml:space="preserve">de acordo com o Plano de Trabalho que é parte integrante do presente instrumento.</w:t>
      </w:r>
    </w:p>
    <w:p w:rsidR="00000000" w:rsidDel="00000000" w:rsidP="00000000" w:rsidRDefault="00000000" w:rsidRPr="00000000" w14:paraId="0000021D">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E">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F">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SEGUNDA - DA EXECUÇÃO</w:t>
      </w:r>
    </w:p>
    <w:p w:rsidR="00000000" w:rsidDel="00000000" w:rsidP="00000000" w:rsidRDefault="00000000" w:rsidRPr="00000000" w14:paraId="00000220">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objeto deste Convênio será executado de acordo com o Plano de Trabalho aprovado pelas partes, as cláusulas deste instrumento, bem como a IN CAGE nº 06/2016 e será acompanhado e fiscalizado de forma a garantir a regularidade dos atos praticados e sua plena e tempestiva execução.</w:t>
      </w:r>
    </w:p>
    <w:p w:rsidR="00000000" w:rsidDel="00000000" w:rsidP="00000000" w:rsidRDefault="00000000" w:rsidRPr="00000000" w14:paraId="00000221">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2">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TERCEIRA - DA DOTAÇÃO ORÇAMENTÁRIA</w:t>
      </w:r>
    </w:p>
    <w:p w:rsidR="00000000" w:rsidDel="00000000" w:rsidP="00000000" w:rsidRDefault="00000000" w:rsidRPr="00000000" w14:paraId="00000223">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recursos financeiros correrão à conta do seguinte recurso orçamentário, com empenho gravado sob o nº ___________, datado de __/__/20__.</w:t>
      </w:r>
    </w:p>
    <w:p w:rsidR="00000000" w:rsidDel="00000000" w:rsidP="00000000" w:rsidRDefault="00000000" w:rsidRPr="00000000" w14:paraId="00000224">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Unidade Orçamentária: </w:t>
      </w:r>
      <w:r w:rsidDel="00000000" w:rsidR="00000000" w:rsidRPr="00000000">
        <w:rPr>
          <w:rFonts w:ascii="Calibri" w:cs="Calibri" w:eastAsia="Calibri" w:hAnsi="Calibri"/>
          <w:color w:val="000000"/>
          <w:sz w:val="22"/>
          <w:szCs w:val="22"/>
          <w:shd w:fill="auto" w:val="clear"/>
          <w:vertAlign w:val="baseline"/>
          <w:rtl w:val="0"/>
        </w:rPr>
        <w:t xml:space="preserve">29.01</w:t>
      </w:r>
    </w:p>
    <w:p w:rsidR="00000000" w:rsidDel="00000000" w:rsidP="00000000" w:rsidRDefault="00000000" w:rsidRPr="00000000" w14:paraId="00000225">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Projeto/Atividade: </w:t>
      </w:r>
      <w:r w:rsidDel="00000000" w:rsidR="00000000" w:rsidRPr="00000000">
        <w:rPr>
          <w:rFonts w:ascii="Calibri" w:cs="Calibri" w:eastAsia="Calibri" w:hAnsi="Calibri"/>
          <w:color w:val="000000"/>
          <w:sz w:val="22"/>
          <w:szCs w:val="22"/>
          <w:shd w:fill="auto" w:val="clear"/>
          <w:vertAlign w:val="baseline"/>
          <w:rtl w:val="0"/>
        </w:rPr>
        <w:t xml:space="preserve">3198</w:t>
      </w:r>
    </w:p>
    <w:p w:rsidR="00000000" w:rsidDel="00000000" w:rsidP="00000000" w:rsidRDefault="00000000" w:rsidRPr="00000000" w14:paraId="00000226">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Natureza da Despesa: </w:t>
      </w:r>
      <w:r w:rsidDel="00000000" w:rsidR="00000000" w:rsidRPr="00000000">
        <w:rPr>
          <w:rFonts w:ascii="Calibri" w:cs="Calibri" w:eastAsia="Calibri" w:hAnsi="Calibri"/>
          <w:color w:val="000000"/>
          <w:sz w:val="22"/>
          <w:szCs w:val="22"/>
          <w:shd w:fill="auto" w:val="clear"/>
          <w:vertAlign w:val="baseline"/>
          <w:rtl w:val="0"/>
        </w:rPr>
        <w:t xml:space="preserve">4.4.40.42</w:t>
      </w:r>
    </w:p>
    <w:p w:rsidR="00000000" w:rsidDel="00000000" w:rsidP="00000000" w:rsidRDefault="00000000" w:rsidRPr="00000000" w14:paraId="00000227">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Recurso: </w:t>
      </w:r>
      <w:r w:rsidDel="00000000" w:rsidR="00000000" w:rsidRPr="00000000">
        <w:rPr>
          <w:rFonts w:ascii="Calibri" w:cs="Calibri" w:eastAsia="Calibri" w:hAnsi="Calibri"/>
          <w:color w:val="000000"/>
          <w:sz w:val="22"/>
          <w:szCs w:val="22"/>
          <w:shd w:fill="auto" w:val="clear"/>
          <w:vertAlign w:val="baseline"/>
          <w:rtl w:val="0"/>
        </w:rPr>
        <w:t xml:space="preserve">0268</w:t>
      </w:r>
    </w:p>
    <w:p w:rsidR="00000000" w:rsidDel="00000000" w:rsidP="00000000" w:rsidRDefault="00000000" w:rsidRPr="00000000" w14:paraId="00000228">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R$ </w:t>
      </w:r>
    </w:p>
    <w:p w:rsidR="00000000" w:rsidDel="00000000" w:rsidP="00000000" w:rsidRDefault="00000000" w:rsidRPr="00000000" w14:paraId="00000229">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A">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QUARTA - DA LIBERAÇÃO DOS RECURSOS FINANCEIROS</w:t>
      </w:r>
    </w:p>
    <w:p w:rsidR="00000000" w:rsidDel="00000000" w:rsidP="00000000" w:rsidRDefault="00000000" w:rsidRPr="00000000" w14:paraId="0000022B">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consecução do objeto o CONCEDENTE repassará ao CONVENENTE R$ _________ ( ____________ ), o qual será liberado em parcela única após a celebração e publicação da súmula do convênio no Diário Oficial do Estado - DOE RS.</w:t>
      </w:r>
    </w:p>
    <w:p w:rsidR="00000000" w:rsidDel="00000000" w:rsidP="00000000" w:rsidRDefault="00000000" w:rsidRPr="00000000" w14:paraId="0000022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Os recursos financeiros serão depositados e geridos em conta específica da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000000" w:rsidDel="00000000" w:rsidP="00000000" w:rsidRDefault="00000000" w:rsidRPr="00000000" w14:paraId="0000022D">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QUINTA - DA CONTRAPARTIDA</w:t>
      </w:r>
      <w:r w:rsidDel="00000000" w:rsidR="00000000" w:rsidRPr="00000000">
        <w:rPr>
          <w:rtl w:val="0"/>
        </w:rPr>
      </w:r>
    </w:p>
    <w:p w:rsidR="00000000" w:rsidDel="00000000" w:rsidP="00000000" w:rsidRDefault="00000000" w:rsidRPr="00000000" w14:paraId="0000022E">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O CONVENENTE deverá alocar, conforme detalhado no Plano de Trabalho aprovado, a contrapartida:</w:t>
      </w:r>
    </w:p>
    <w:p w:rsidR="00000000" w:rsidDel="00000000" w:rsidP="00000000" w:rsidRDefault="00000000" w:rsidRPr="00000000" w14:paraId="0000022F">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financeira no valor de R$ ____________ ( ____________ ), devendo depositar e gerir o valor na conta bancária específica do convênio, em conformidade com os prazos estabelecidos no cronograma de desembolso.</w:t>
      </w:r>
    </w:p>
    <w:p w:rsidR="00000000" w:rsidDel="00000000" w:rsidP="00000000" w:rsidRDefault="00000000" w:rsidRPr="00000000" w14:paraId="00000230">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em bens e/ou serviços no valor de R$ ___________, se for o caso.</w:t>
      </w:r>
    </w:p>
    <w:p w:rsidR="00000000" w:rsidDel="00000000" w:rsidP="00000000" w:rsidRDefault="00000000" w:rsidRPr="00000000" w14:paraId="00000231">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SEXTA - DAS OBRIGAÇÕES DO CONCEDENTE</w:t>
      </w:r>
    </w:p>
    <w:p w:rsidR="00000000" w:rsidDel="00000000" w:rsidP="00000000" w:rsidRDefault="00000000" w:rsidRPr="00000000" w14:paraId="00000232">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competirá ao </w:t>
      </w:r>
      <w:r w:rsidDel="00000000" w:rsidR="00000000" w:rsidRPr="00000000">
        <w:rPr>
          <w:rFonts w:ascii="Calibri" w:cs="Calibri" w:eastAsia="Calibri" w:hAnsi="Calibri"/>
          <w:b w:val="1"/>
          <w:color w:val="000000"/>
          <w:sz w:val="22"/>
          <w:szCs w:val="22"/>
          <w:shd w:fill="auto" w:val="clear"/>
          <w:vertAlign w:val="baseline"/>
          <w:rtl w:val="0"/>
        </w:rPr>
        <w:t xml:space="preserve">CONCEDENTE (ESTADO/SEL)</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233">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transferir ao MUNICÍPIO os recursos financeiros previstos na Cláusula Quarta para conta bancária vinculada, de acordo com o cronograma de desembolso;</w:t>
      </w:r>
    </w:p>
    <w:p w:rsidR="00000000" w:rsidDel="00000000" w:rsidP="00000000" w:rsidRDefault="00000000" w:rsidRPr="00000000" w14:paraId="00000234">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designar, mediante Portaria, servidor e respectivo suplente para fiscalizar a execução do presente CONVÊNIO, com a prerrogativa de orientar e administrar os atos cujos desvios tenham ocasionado, ou possam vir a ocasionar, prejuízos aos objetivos e metas estabelecidas;</w:t>
      </w:r>
    </w:p>
    <w:p w:rsidR="00000000" w:rsidDel="00000000" w:rsidP="00000000" w:rsidRDefault="00000000" w:rsidRPr="00000000" w14:paraId="00000235">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prorrogar os prazos de início e/ou de conclusão do objeto do CONVÊNIO, na mesma proporção do atraso dos repasses das transferências financeiras, desde que a entidade partícipe não haja contribuído para esse atraso;</w:t>
      </w:r>
    </w:p>
    <w:p w:rsidR="00000000" w:rsidDel="00000000" w:rsidP="00000000" w:rsidRDefault="00000000" w:rsidRPr="00000000" w14:paraId="0000023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após a conclusão do objeto deste CONVÊNIO, nos termos avençados, atestar sua efetiva execução;</w:t>
      </w:r>
    </w:p>
    <w:p w:rsidR="00000000" w:rsidDel="00000000" w:rsidP="00000000" w:rsidRDefault="00000000" w:rsidRPr="00000000" w14:paraId="00000237">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000000" w:rsidDel="00000000" w:rsidP="00000000" w:rsidRDefault="00000000" w:rsidRPr="00000000" w14:paraId="0000023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analisar e emitir, tempestivamente, parecer sobre a regularidade das contas e da execução do CONVÊNIO;</w:t>
      </w:r>
    </w:p>
    <w:p w:rsidR="00000000" w:rsidDel="00000000" w:rsidP="00000000" w:rsidRDefault="00000000" w:rsidRPr="00000000" w14:paraId="00000239">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no caso de inadimplência ou de paralisação parcial ou total injustificadas, assumir o controle, inclusive dos bens e materiais, bem como a execução do convênio, podendo transferir a responsabilidade a outro interessado, sem prejuízo das providências legais cabíveis.</w:t>
      </w:r>
    </w:p>
    <w:p w:rsidR="00000000" w:rsidDel="00000000" w:rsidP="00000000" w:rsidRDefault="00000000" w:rsidRPr="00000000" w14:paraId="0000023A">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SÉTIMA - DAS OBRIGAÇÕES DO CONVENENTE </w:t>
      </w:r>
    </w:p>
    <w:p w:rsidR="00000000" w:rsidDel="00000000" w:rsidP="00000000" w:rsidRDefault="00000000" w:rsidRPr="00000000" w14:paraId="0000023B">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o CONVENENTE  (MUNICÍPIO DE _____________) deve realizar as obrigações essenciais elencadas na IN CAGE 06/2016, dentre os quais destacam-se:</w:t>
      </w:r>
    </w:p>
    <w:p w:rsidR="00000000" w:rsidDel="00000000" w:rsidP="00000000" w:rsidRDefault="00000000" w:rsidRPr="00000000" w14:paraId="0000023C">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executar o objeto conforme estabelecido no Plano de Trabalho;</w:t>
      </w:r>
    </w:p>
    <w:p w:rsidR="00000000" w:rsidDel="00000000" w:rsidP="00000000" w:rsidRDefault="00000000" w:rsidRPr="00000000" w14:paraId="0000023D">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manter e movimentar os recursos financeiros recebidos na conta bancária específica junto ao Banco Banrisul S.A;</w:t>
      </w:r>
    </w:p>
    <w:p w:rsidR="00000000" w:rsidDel="00000000" w:rsidP="00000000" w:rsidRDefault="00000000" w:rsidRPr="00000000" w14:paraId="0000023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aplicar os rendimentos da aplicação financeira referida na alínea anterior exclusivamente no objeto do convênio, destacando-os no relatório e demonstrativos da prestação de contas, vedado o uso para ampliação ou acréscimo de metas ao Plano de Trabalho pactuado;</w:t>
      </w:r>
    </w:p>
    <w:p w:rsidR="00000000" w:rsidDel="00000000" w:rsidP="00000000" w:rsidRDefault="00000000" w:rsidRPr="00000000" w14:paraId="0000023F">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contribuir com a contrapartida mínima exigível, nos termos da Cláusula Quinta;</w:t>
      </w:r>
    </w:p>
    <w:p w:rsidR="00000000" w:rsidDel="00000000" w:rsidP="00000000" w:rsidRDefault="00000000" w:rsidRPr="00000000" w14:paraId="0000024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manter registros contábeis individualizados das receitas e das despesas do CONVÊNIO;</w:t>
      </w:r>
    </w:p>
    <w:p w:rsidR="00000000" w:rsidDel="00000000" w:rsidP="00000000" w:rsidRDefault="00000000" w:rsidRPr="00000000" w14:paraId="00000241">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responsabilizar-se pelos encargos fiscais, comerciais, trabalhistas e previdenciários, ou outros de qualquer natureza, resultantes da execução do CONVÊNIO, quando for o caso;</w:t>
      </w:r>
    </w:p>
    <w:p w:rsidR="00000000" w:rsidDel="00000000" w:rsidP="00000000" w:rsidRDefault="00000000" w:rsidRPr="00000000" w14:paraId="00000242">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incluir as receitas e as despesas do CONVÊNIO no respectivo orçamento, quando a entidade partícipe estiver sujeita às disposições da Lei Federal nº 4.320, de 17 de março de 1964;</w:t>
      </w:r>
    </w:p>
    <w:p w:rsidR="00000000" w:rsidDel="00000000" w:rsidP="00000000" w:rsidRDefault="00000000" w:rsidRPr="00000000" w14:paraId="00000243">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8. designar servidor e respectivo suplente responsável pelo acompanhamento e fiscalização da execução do objeto do CONVÊNIO, bem como do registro e fiscalização dos contratos com terceiros para a execução do objeto do CONVÊNIO, responsabilizando-se pelos recebimentos provisórios e definitivos;</w:t>
      </w:r>
    </w:p>
    <w:p w:rsidR="00000000" w:rsidDel="00000000" w:rsidP="00000000" w:rsidRDefault="00000000" w:rsidRPr="00000000" w14:paraId="00000244">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9. apresentar Prestação de Contas Final dos recursos recebidos, obedecidas as disposições deste instrumento, da IN CAGE nº 06/2016, no que couber, e o disposto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p>
    <w:p w:rsidR="00000000" w:rsidDel="00000000" w:rsidP="00000000" w:rsidRDefault="00000000" w:rsidRPr="00000000" w14:paraId="00000245">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10.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CONCEDENTE;</w:t>
      </w:r>
    </w:p>
    <w:p w:rsidR="00000000" w:rsidDel="00000000" w:rsidP="00000000" w:rsidRDefault="00000000" w:rsidRPr="00000000" w14:paraId="0000024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11.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 CONVÊNIO;</w:t>
      </w:r>
    </w:p>
    <w:p w:rsidR="00000000" w:rsidDel="00000000" w:rsidP="00000000" w:rsidRDefault="00000000" w:rsidRPr="00000000" w14:paraId="00000247">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12. realizar a divulgação do projeto e identificar o produto da obra, em local visível aos usuários, conforme previsto no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p>
    <w:p w:rsidR="00000000" w:rsidDel="00000000" w:rsidP="00000000" w:rsidRDefault="00000000" w:rsidRPr="00000000" w14:paraId="0000024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13.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000000" w:rsidDel="00000000" w:rsidP="00000000" w:rsidRDefault="00000000" w:rsidRPr="00000000" w14:paraId="00000249">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14. garantir o livre acesso dos servidores do CONCEDENTE, da Contadoria e Auditoria-Geral do Estado (CAGE) e do Tribunal de Contas do Estado aos processos, documentos, informações e locais de execução do objeto;</w:t>
      </w:r>
    </w:p>
    <w:p w:rsidR="00000000" w:rsidDel="00000000" w:rsidP="00000000" w:rsidRDefault="00000000" w:rsidRPr="00000000" w14:paraId="0000024A">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15. comunicar, tempestivamente, os fatos que poderão ou estão a afetar a execução normal do convênio para permitir a adoção de providências imediatas pelo CONCEDENTE;</w:t>
      </w:r>
    </w:p>
    <w:p w:rsidR="00000000" w:rsidDel="00000000" w:rsidP="00000000" w:rsidRDefault="00000000" w:rsidRPr="00000000" w14:paraId="0000024B">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16.manter as informações cadastrais atualizadas durante a vigência do CONVÊNIO;</w:t>
      </w:r>
    </w:p>
    <w:p w:rsidR="00000000" w:rsidDel="00000000" w:rsidP="00000000" w:rsidRDefault="00000000" w:rsidRPr="00000000" w14:paraId="0000024C">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17.aplicar os saldos do convênio, enquanto não utilizados, em modalidade de aplicação financeira lastreada em títulos da dívida pública;</w:t>
      </w:r>
    </w:p>
    <w:p w:rsidR="00000000" w:rsidDel="00000000" w:rsidP="00000000" w:rsidRDefault="00000000" w:rsidRPr="00000000" w14:paraId="0000024D">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18.notificar,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000000" w:rsidDel="00000000" w:rsidP="00000000" w:rsidRDefault="00000000" w:rsidRPr="00000000" w14:paraId="0000024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19. publicar o instrumento convocatório de licitação no prazo de 90 (noventa) dias, a contar do recebimento da parcela única;</w:t>
      </w:r>
    </w:p>
    <w:p w:rsidR="00000000" w:rsidDel="00000000" w:rsidP="00000000" w:rsidRDefault="00000000" w:rsidRPr="00000000" w14:paraId="0000024F">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20. atestar, na face do documento original comprobatório da despesa, o recebimento dos materiais adquiridos ou da prestação de serviços;</w:t>
      </w:r>
    </w:p>
    <w:p w:rsidR="00000000" w:rsidDel="00000000" w:rsidP="00000000" w:rsidRDefault="00000000" w:rsidRPr="00000000" w14:paraId="0000025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21. concluir o objeto conveniado, se os recursos previstos no convênio forem insuficientes para a sua conclusão, sob pena de ressarcimento do prejuízo causado aos cofres públicos;</w:t>
      </w:r>
    </w:p>
    <w:p w:rsidR="00000000" w:rsidDel="00000000" w:rsidP="00000000" w:rsidRDefault="00000000" w:rsidRPr="00000000" w14:paraId="0000025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22. designar responsável técnico e providenciar a Anotação de Responsabilidade Técnica (ART) relativa às obras ou aos serviços de engenharia, ou Registro de Responsabilidade Técnica (RRT) para projetos, obras ou serviços técnicos de arquitetura e urbanismo; </w:t>
      </w:r>
    </w:p>
    <w:p w:rsidR="00000000" w:rsidDel="00000000" w:rsidP="00000000" w:rsidRDefault="00000000" w:rsidRPr="00000000" w14:paraId="00000252">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23. utilizar o recurso do convênio exclusivamente para a execução do projeto aprovado.</w:t>
      </w:r>
    </w:p>
    <w:p w:rsidR="00000000" w:rsidDel="00000000" w:rsidP="00000000" w:rsidRDefault="00000000" w:rsidRPr="00000000" w14:paraId="00000253">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24. providenciar, quando da inauguração do projeto, a instalação de Totem conforme as especificações fornecidas pela Secretaria de Obras Públicas e Secretaria de Comunicação do Estado do Rio Grande do Sul;</w:t>
      </w:r>
    </w:p>
    <w:p w:rsidR="00000000" w:rsidDel="00000000" w:rsidP="00000000" w:rsidRDefault="00000000" w:rsidRPr="00000000" w14:paraId="00000254">
      <w:pPr>
        <w:spacing w:after="0" w:before="0" w:line="259"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25. afixar no totem placa identificadora dos gestores estaduais (Governador e Secretário do Esporte e Lazer) e dos gestores municipais (Prefeito e Secretário do Esporte do Município, se houver) titulares dos respectivos mandatos no momento do lançamento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 </w:t>
      </w:r>
      <w:r w:rsidDel="00000000" w:rsidR="00000000" w:rsidRPr="00000000">
        <w:rPr>
          <w:rFonts w:ascii="Calibri" w:cs="Calibri" w:eastAsia="Calibri" w:hAnsi="Calibri"/>
          <w:color w:val="000000"/>
          <w:sz w:val="22"/>
          <w:szCs w:val="22"/>
          <w:shd w:fill="auto" w:val="clear"/>
          <w:vertAlign w:val="baseline"/>
          <w:rtl w:val="0"/>
        </w:rPr>
        <w:t xml:space="preserve">(em período eleitoral, deverão ser observadas as disposições contidas nos artigos 73 a 78 da Lei Federal nº 9.504/1997).</w:t>
      </w:r>
    </w:p>
    <w:p w:rsidR="00000000" w:rsidDel="00000000" w:rsidP="00000000" w:rsidRDefault="00000000" w:rsidRPr="00000000" w14:paraId="00000255">
      <w:pPr>
        <w:spacing w:after="120" w:before="120" w:line="240" w:lineRule="auto"/>
        <w:ind w:left="284"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6">
      <w:pPr>
        <w:spacing w:after="120" w:before="120" w:line="240" w:lineRule="auto"/>
        <w:ind w:left="284"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7">
      <w:pPr>
        <w:spacing w:after="120" w:before="120" w:line="240" w:lineRule="auto"/>
        <w:ind w:left="284"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8">
      <w:pPr>
        <w:spacing w:after="120" w:before="12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OITAVA - DA VIGÊNCIA</w:t>
      </w:r>
    </w:p>
    <w:p w:rsidR="00000000" w:rsidDel="00000000" w:rsidP="00000000" w:rsidRDefault="00000000" w:rsidRPr="00000000" w14:paraId="00000259">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de vigência do presente instrumento será de</w:t>
      </w:r>
      <w:r w:rsidDel="00000000" w:rsidR="00000000" w:rsidRPr="00000000">
        <w:rPr>
          <w:rFonts w:ascii="Calibri" w:cs="Calibri" w:eastAsia="Calibri" w:hAnsi="Calibri"/>
          <w:b w:val="1"/>
          <w:color w:val="000000"/>
          <w:sz w:val="22"/>
          <w:szCs w:val="22"/>
          <w:shd w:fill="auto" w:val="clear"/>
          <w:vertAlign w:val="baseline"/>
          <w:rtl w:val="0"/>
        </w:rPr>
        <w:t xml:space="preserve"> 18 (dezoito) meses,</w:t>
      </w:r>
      <w:r w:rsidDel="00000000" w:rsidR="00000000" w:rsidRPr="00000000">
        <w:rPr>
          <w:rFonts w:ascii="Calibri" w:cs="Calibri" w:eastAsia="Calibri" w:hAnsi="Calibri"/>
          <w:color w:val="000000"/>
          <w:sz w:val="22"/>
          <w:szCs w:val="22"/>
          <w:shd w:fill="auto" w:val="clear"/>
          <w:vertAlign w:val="baseline"/>
          <w:rtl w:val="0"/>
        </w:rPr>
        <w:t xml:space="preserve"> a contar da data da publicação da súmula no Diário Oficial do Estado.</w:t>
      </w:r>
    </w:p>
    <w:p w:rsidR="00000000" w:rsidDel="00000000" w:rsidP="00000000" w:rsidRDefault="00000000" w:rsidRPr="00000000" w14:paraId="0000025A">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A eficácia do presente convênio fica condicionada à publicação de sua súmula no Diário Oficial do Estado.</w:t>
      </w:r>
    </w:p>
    <w:p w:rsidR="00000000" w:rsidDel="00000000" w:rsidP="00000000" w:rsidRDefault="00000000" w:rsidRPr="00000000" w14:paraId="0000025B">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NONA - DAS ALTERAÇÕES</w:t>
      </w:r>
    </w:p>
    <w:p w:rsidR="00000000" w:rsidDel="00000000" w:rsidP="00000000" w:rsidRDefault="00000000" w:rsidRPr="00000000" w14:paraId="0000025C">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Este instrumento poderá ser alterado, por meio de termo aditivo, havendo concordância entre as partes, mediante proposta devidamente formalizada e justificada, a ser apresentada, no mínimo, </w:t>
      </w:r>
      <w:r w:rsidDel="00000000" w:rsidR="00000000" w:rsidRPr="00000000">
        <w:rPr>
          <w:rFonts w:ascii="Calibri" w:cs="Calibri" w:eastAsia="Calibri" w:hAnsi="Calibri"/>
          <w:b w:val="1"/>
          <w:color w:val="000000"/>
          <w:sz w:val="22"/>
          <w:szCs w:val="22"/>
          <w:shd w:fill="auto" w:val="clear"/>
          <w:vertAlign w:val="baseline"/>
          <w:rtl w:val="0"/>
        </w:rPr>
        <w:t xml:space="preserve">60 (sessenta) dias</w:t>
      </w:r>
      <w:r w:rsidDel="00000000" w:rsidR="00000000" w:rsidRPr="00000000">
        <w:rPr>
          <w:rFonts w:ascii="Calibri" w:cs="Calibri" w:eastAsia="Calibri" w:hAnsi="Calibri"/>
          <w:color w:val="000000"/>
          <w:sz w:val="22"/>
          <w:szCs w:val="22"/>
          <w:shd w:fill="auto" w:val="clear"/>
          <w:vertAlign w:val="baseline"/>
          <w:rtl w:val="0"/>
        </w:rPr>
        <w:t xml:space="preserve"> antes do término de sua vigência, vedada a alteração do objeto aprovado.</w:t>
      </w:r>
    </w:p>
    <w:p w:rsidR="00000000" w:rsidDel="00000000" w:rsidP="00000000" w:rsidRDefault="00000000" w:rsidRPr="00000000" w14:paraId="0000025D">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prazo de vigência poderá ser prorrogado, desde que haja manifestação do fiscal do convênio, e que a convenente apresente:</w:t>
      </w:r>
    </w:p>
    <w:p w:rsidR="00000000" w:rsidDel="00000000" w:rsidP="00000000" w:rsidRDefault="00000000" w:rsidRPr="00000000" w14:paraId="0000025E">
      <w:pPr>
        <w:keepLines w:val="1"/>
        <w:numPr>
          <w:ilvl w:val="0"/>
          <w:numId w:val="1"/>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motivos detalhados que justifiquem o atraso ocorrido na execução e o prazo de prorrogação solicitado;</w:t>
      </w:r>
    </w:p>
    <w:p w:rsidR="00000000" w:rsidDel="00000000" w:rsidP="00000000" w:rsidRDefault="00000000" w:rsidRPr="00000000" w14:paraId="0000025F">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ações que já foram realizadas para sanar os motivos apresentados como justificativa para o atraso;</w:t>
      </w:r>
    </w:p>
    <w:p w:rsidR="00000000" w:rsidDel="00000000" w:rsidP="00000000" w:rsidRDefault="00000000" w:rsidRPr="00000000" w14:paraId="00000260">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extrato da conta corrente bancária específica;</w:t>
      </w:r>
    </w:p>
    <w:p w:rsidR="00000000" w:rsidDel="00000000" w:rsidP="00000000" w:rsidRDefault="00000000" w:rsidRPr="00000000" w14:paraId="00000261">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descrição detalhada dos itens do Plano de Trabalho que já tenham sido executados, assim como daqueles que ainda o serão, contendo a porcentagem da execução do objeto e a porcentagem dos valores já realizados;</w:t>
      </w:r>
    </w:p>
    <w:p w:rsidR="00000000" w:rsidDel="00000000" w:rsidP="00000000" w:rsidRDefault="00000000" w:rsidRPr="00000000" w14:paraId="00000262">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emissão e da data de entrega da notificação descrita na Cláusula Sétima;</w:t>
      </w:r>
    </w:p>
    <w:p w:rsidR="00000000" w:rsidDel="00000000" w:rsidP="00000000" w:rsidRDefault="00000000" w:rsidRPr="00000000" w14:paraId="00000263">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publicação do instrumento convocatório de licitação no prazo estabelecido, bem como de sua prorrogação, se houver; e</w:t>
      </w:r>
    </w:p>
    <w:p w:rsidR="00000000" w:rsidDel="00000000" w:rsidP="00000000" w:rsidRDefault="00000000" w:rsidRPr="00000000" w14:paraId="00000264">
      <w:pPr>
        <w:keepLines w:val="1"/>
        <w:numPr>
          <w:ilvl w:val="0"/>
          <w:numId w:val="1"/>
        </w:numPr>
        <w:tabs>
          <w:tab w:val="left" w:leader="none" w:pos="16777036"/>
        </w:tabs>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levantamento fotográfico da execução da obra.</w:t>
      </w:r>
    </w:p>
    <w:p w:rsidR="00000000" w:rsidDel="00000000" w:rsidP="00000000" w:rsidRDefault="00000000" w:rsidRPr="00000000" w14:paraId="00000265">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 DOS BENS REMANESCENTES</w:t>
      </w:r>
    </w:p>
    <w:p w:rsidR="00000000" w:rsidDel="00000000" w:rsidP="00000000" w:rsidRDefault="00000000" w:rsidRPr="00000000" w14:paraId="00000266">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bens porventura adquiridos, produzidos, transformados, construídos, reformados ou ampliados com recursos oriundos deste CONVÊNIO e remanescentes na data de sua conclusão ou extinção serão de propriedade do MUNICÍPIO CONVENENTE.</w:t>
      </w:r>
    </w:p>
    <w:p w:rsidR="00000000" w:rsidDel="00000000" w:rsidP="00000000" w:rsidRDefault="00000000" w:rsidRPr="00000000" w14:paraId="00000267">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8">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PRIMEIRA - DO ACOMPANHAMENTO E DA FISCALIZAÇÃO</w:t>
      </w:r>
    </w:p>
    <w:p w:rsidR="00000000" w:rsidDel="00000000" w:rsidP="00000000" w:rsidRDefault="00000000" w:rsidRPr="00000000" w14:paraId="00000269">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do CONCEDENTE.</w:t>
      </w:r>
    </w:p>
    <w:p w:rsidR="00000000" w:rsidDel="00000000" w:rsidP="00000000" w:rsidRDefault="00000000" w:rsidRPr="00000000" w14:paraId="0000026A">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CONCEDENTE terá o prazo de até 10 (dez) dias para emitir, por meio de apostila no sistema FPE, Portaria publicada no DOE designando o substituto de Fiscal que tenha incorrido em incompatibilização durante a vigência do convênio.</w:t>
      </w:r>
    </w:p>
    <w:p w:rsidR="00000000" w:rsidDel="00000000" w:rsidP="00000000" w:rsidRDefault="00000000" w:rsidRPr="00000000" w14:paraId="0000026B">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C">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SEGUNDA - DA PRESTAÇÃO DE CONTAS</w:t>
      </w:r>
    </w:p>
    <w:p w:rsidR="00000000" w:rsidDel="00000000" w:rsidP="00000000" w:rsidRDefault="00000000" w:rsidRPr="00000000" w14:paraId="0000026D">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entregue será encaminhada ao setor responsável da SEL, o qual fará a análise e emitirá parecer sobre a aplicação do recurso.</w:t>
      </w:r>
    </w:p>
    <w:p w:rsidR="00000000" w:rsidDel="00000000" w:rsidP="00000000" w:rsidRDefault="00000000" w:rsidRPr="00000000" w14:paraId="0000026F">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solicitar, a qualquer tempo, prestação de contas parcial, composta do extrato bancário, planilha de aplicação e relatório físico.</w:t>
      </w:r>
    </w:p>
    <w:p w:rsidR="00000000" w:rsidDel="00000000" w:rsidP="00000000" w:rsidRDefault="00000000" w:rsidRPr="00000000" w14:paraId="00000270">
      <w:pPr>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do recurso recebido deverá ser efetuada em até 60 (sessenta) dias após a conclusão do objeto do CONVÊNIO, observado o disposto na IN CAGE nº 06/2016, no que couber,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r w:rsidDel="00000000" w:rsidR="00000000" w:rsidRPr="00000000">
        <w:rPr>
          <w:rFonts w:ascii="Calibri" w:cs="Calibri" w:eastAsia="Calibri" w:hAnsi="Calibri"/>
          <w:color w:val="000000"/>
          <w:sz w:val="22"/>
          <w:szCs w:val="22"/>
          <w:shd w:fill="auto" w:val="clear"/>
          <w:vertAlign w:val="baseline"/>
          <w:rtl w:val="0"/>
        </w:rPr>
        <w:t xml:space="preserve"> e normas de contabilidade e auditoria aceitas pela Secretaria da Fazenda e Tribunal de Contas, ficando vedada a apresentação de documentos e despesas com data diversa do período de vigência, acompanhada de:</w:t>
      </w:r>
    </w:p>
    <w:p w:rsidR="00000000" w:rsidDel="00000000" w:rsidP="00000000" w:rsidRDefault="00000000" w:rsidRPr="00000000" w14:paraId="00000271">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ofício de encaminhamento, dirigido ao Secretário de Estado do Esporte e Lazer onde constem os dados identificadores do CONVÊNIO e o número do processo;</w:t>
      </w:r>
    </w:p>
    <w:p w:rsidR="00000000" w:rsidDel="00000000" w:rsidP="00000000" w:rsidRDefault="00000000" w:rsidRPr="00000000" w14:paraId="00000272">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cópia do termo de CONVÊNIO e respectivas alterações;</w:t>
      </w:r>
    </w:p>
    <w:p w:rsidR="00000000" w:rsidDel="00000000" w:rsidP="00000000" w:rsidRDefault="00000000" w:rsidRPr="00000000" w14:paraId="00000273">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Plano de Trabalho devidamente aprovado pelo CONCEDENTE;</w:t>
      </w:r>
    </w:p>
    <w:p w:rsidR="00000000" w:rsidDel="00000000" w:rsidP="00000000" w:rsidRDefault="00000000" w:rsidRPr="00000000" w14:paraId="00000274">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000000" w:rsidDel="00000000" w:rsidP="00000000" w:rsidRDefault="00000000" w:rsidRPr="00000000" w14:paraId="00000275">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relatório da execução física, com demonstrativo fotográfico da obra realizada e comparação com a área anterior;</w:t>
      </w:r>
    </w:p>
    <w:p w:rsidR="00000000" w:rsidDel="00000000" w:rsidP="00000000" w:rsidRDefault="00000000" w:rsidRPr="00000000" w14:paraId="0000027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atestado de recebimento da obra pelo setor responsável, em caso de licitação para execução;</w:t>
      </w:r>
    </w:p>
    <w:p w:rsidR="00000000" w:rsidDel="00000000" w:rsidP="00000000" w:rsidRDefault="00000000" w:rsidRPr="00000000" w14:paraId="00000277">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demonstrativo da execução da receita e da despesa do CONVÊNIO, de modo a evidenciar a receita, classificada segundo a natureza econômica dos ingressos (transferências, contrapartidas, rendimentos das aplicações financeiras), as despesas realizadas e o saldo dos recursos não aplicados, firmados por Contador ou Técnico em Contabilidade devidamente habilitado;</w:t>
      </w:r>
    </w:p>
    <w:p w:rsidR="00000000" w:rsidDel="00000000" w:rsidP="00000000" w:rsidRDefault="00000000" w:rsidRPr="00000000" w14:paraId="00000278">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cópias das notas de empenho/liquidação;</w:t>
      </w:r>
    </w:p>
    <w:p w:rsidR="00000000" w:rsidDel="00000000" w:rsidP="00000000" w:rsidRDefault="00000000" w:rsidRPr="00000000" w14:paraId="00000279">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 extrato da conta bancária vinculada, desde o recebimento do primeiro depósito até o último pagamento, a movimentação dos rendimentos auferidos da aplicação financeira e a respectiva conciliação bancária;</w:t>
      </w:r>
    </w:p>
    <w:p w:rsidR="00000000" w:rsidDel="00000000" w:rsidP="00000000" w:rsidRDefault="00000000" w:rsidRPr="00000000" w14:paraId="0000027A">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j) comprovantes de recolhimento dos saldos não utilizados, inclusive rendimentos financeiros, à conta do recurso estadual do CONVÊNIO;</w:t>
      </w:r>
    </w:p>
    <w:p w:rsidR="00000000" w:rsidDel="00000000" w:rsidP="00000000" w:rsidRDefault="00000000" w:rsidRPr="00000000" w14:paraId="0000027B">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k) quando do encerramento do CONVÊNIO, relatório da realização de objetivos e metas avençadas;</w:t>
      </w:r>
    </w:p>
    <w:p w:rsidR="00000000" w:rsidDel="00000000" w:rsidP="00000000" w:rsidRDefault="00000000" w:rsidRPr="00000000" w14:paraId="0000027C">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 prova de recolhimento dos tributos devidos no âmbito da execução do CONVÊNIO, se for o caso;</w:t>
      </w:r>
    </w:p>
    <w:p w:rsidR="00000000" w:rsidDel="00000000" w:rsidP="00000000" w:rsidRDefault="00000000" w:rsidRPr="00000000" w14:paraId="0000027D">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 parecer do Órgão de Controle Interno Municipal quanto à correta e regular aplicação dos recursos objeto do CONVÊNIO;</w:t>
      </w:r>
    </w:p>
    <w:p w:rsidR="00000000" w:rsidDel="00000000" w:rsidP="00000000" w:rsidRDefault="00000000" w:rsidRPr="00000000" w14:paraId="0000027E">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000000" w:rsidDel="00000000" w:rsidP="00000000" w:rsidRDefault="00000000" w:rsidRPr="00000000" w14:paraId="0000027F">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fotografias dos bens adquiridos, produzidos ou construídos à conta do CONVÊNIO;</w:t>
      </w:r>
    </w:p>
    <w:p w:rsidR="00000000" w:rsidDel="00000000" w:rsidP="00000000" w:rsidRDefault="00000000" w:rsidRPr="00000000" w14:paraId="00000280">
      <w:pPr>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 outros documentos previstos na IN CAGE nº 06/2016, no que couber, e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r w:rsidDel="00000000" w:rsidR="00000000" w:rsidRPr="00000000">
        <w:rPr>
          <w:rtl w:val="0"/>
        </w:rPr>
      </w:r>
    </w:p>
    <w:p w:rsidR="00000000" w:rsidDel="00000000" w:rsidP="00000000" w:rsidRDefault="00000000" w:rsidRPr="00000000" w14:paraId="00000281">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documentos fiscais comprobatórios das despesas realizadas devem atender aos requisitos abaixo dispostos, sob pena de glosa das despesas:</w:t>
      </w:r>
    </w:p>
    <w:p w:rsidR="00000000" w:rsidDel="00000000" w:rsidP="00000000" w:rsidRDefault="00000000" w:rsidRPr="00000000" w14:paraId="00000282">
      <w:pPr>
        <w:keepLines w:val="1"/>
        <w:numPr>
          <w:ilvl w:val="0"/>
          <w:numId w:val="2"/>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ser emitidos em nome do CONVENENTE, com identificação do número e nome do respectivo CONVÊNIO, do procedimento licitatório realizado, e do contrato firmado; e</w:t>
      </w:r>
    </w:p>
    <w:p w:rsidR="00000000" w:rsidDel="00000000" w:rsidP="00000000" w:rsidRDefault="00000000" w:rsidRPr="00000000" w14:paraId="00000283">
      <w:pPr>
        <w:keepLines w:val="1"/>
        <w:numPr>
          <w:ilvl w:val="0"/>
          <w:numId w:val="2"/>
        </w:numPr>
        <w:tabs>
          <w:tab w:val="left" w:leader="none" w:pos="16777036"/>
        </w:tabs>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conter ateste, efetuado por servidor competente devidamente identificado, do recebimento de materiais e/ou da prestação de serviços.</w:t>
      </w:r>
    </w:p>
    <w:p w:rsidR="00000000" w:rsidDel="00000000" w:rsidP="00000000" w:rsidRDefault="00000000" w:rsidRPr="00000000" w14:paraId="00000284">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para o envio da prestação de contas não será prorrogado.</w:t>
      </w:r>
    </w:p>
    <w:p w:rsidR="00000000" w:rsidDel="00000000" w:rsidP="00000000" w:rsidRDefault="00000000" w:rsidRPr="00000000" w14:paraId="00000285">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convocar o CONVENENTE a apresentar a prestação de contas, inclusive de forma pública, demonstrando a devida realização do objeto do CONVÊNIO, em data e local que julgar conveniente.</w:t>
      </w:r>
    </w:p>
    <w:p w:rsidR="00000000" w:rsidDel="00000000" w:rsidP="00000000" w:rsidRDefault="00000000" w:rsidRPr="00000000" w14:paraId="00000286">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fará a análise da prestação de contas, nos termos da IN CAGE nº 06/2016.</w:t>
      </w:r>
    </w:p>
    <w:p w:rsidR="00000000" w:rsidDel="00000000" w:rsidP="00000000" w:rsidRDefault="00000000" w:rsidRPr="00000000" w14:paraId="00000287">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analisada será encaminhada à CAGE, sendo o resultado da avaliação final encaminhado ao município proponente.</w:t>
      </w:r>
    </w:p>
    <w:p w:rsidR="00000000" w:rsidDel="00000000" w:rsidP="00000000" w:rsidRDefault="00000000" w:rsidRPr="00000000" w14:paraId="0000028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CLÁUSULA DÉCIMA TERCEIRA - DA DENÚNCIA E DA RESCISÃO</w:t>
      </w:r>
      <w:r w:rsidDel="00000000" w:rsidR="00000000" w:rsidRPr="00000000">
        <w:rPr>
          <w:rtl w:val="0"/>
        </w:rPr>
      </w:r>
    </w:p>
    <w:p w:rsidR="00000000" w:rsidDel="00000000" w:rsidP="00000000" w:rsidRDefault="00000000" w:rsidRPr="00000000" w14:paraId="00000289">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06/2016.</w:t>
      </w:r>
    </w:p>
    <w:p w:rsidR="00000000" w:rsidDel="00000000" w:rsidP="00000000" w:rsidRDefault="00000000" w:rsidRPr="00000000" w14:paraId="0000028A">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São motivos para a extinção antecipada do CONVÊNIO, por iniciativa do órgão ou da entidade da Administração Pública Estadual, os seguintes:</w:t>
      </w:r>
    </w:p>
    <w:p w:rsidR="00000000" w:rsidDel="00000000" w:rsidP="00000000" w:rsidRDefault="00000000" w:rsidRPr="00000000" w14:paraId="0000028B">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a não execução do objeto do CONVÊNIO, conforme estabelecido no cronograma, quando o convenente tenha dado causa;</w:t>
      </w:r>
    </w:p>
    <w:p w:rsidR="00000000" w:rsidDel="00000000" w:rsidP="00000000" w:rsidRDefault="00000000" w:rsidRPr="00000000" w14:paraId="0000028C">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a aplicação dos recursos em finalidade diversa da estabelecida no CONVÊNIO;</w:t>
      </w:r>
    </w:p>
    <w:p w:rsidR="00000000" w:rsidDel="00000000" w:rsidP="00000000" w:rsidRDefault="00000000" w:rsidRPr="00000000" w14:paraId="0000028D">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a demora injustificada do CONVENENTE na execução do objeto;</w:t>
      </w:r>
    </w:p>
    <w:p w:rsidR="00000000" w:rsidDel="00000000" w:rsidP="00000000" w:rsidRDefault="00000000" w:rsidRPr="00000000" w14:paraId="0000028E">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a ausência de prestação de contas no prazo fixado;</w:t>
      </w:r>
    </w:p>
    <w:p w:rsidR="00000000" w:rsidDel="00000000" w:rsidP="00000000" w:rsidRDefault="00000000" w:rsidRPr="00000000" w14:paraId="0000028F">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a não aplicação, pelo CONVENENTE, da contrapartida pactuada;</w:t>
      </w:r>
    </w:p>
    <w:p w:rsidR="00000000" w:rsidDel="00000000" w:rsidP="00000000" w:rsidRDefault="00000000" w:rsidRPr="00000000" w14:paraId="00000290">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o descumprimento de obrigações e cláusulas pactuadas que acarretem prejuízos ao erário;</w:t>
      </w:r>
    </w:p>
    <w:p w:rsidR="00000000" w:rsidDel="00000000" w:rsidP="00000000" w:rsidRDefault="00000000" w:rsidRPr="00000000" w14:paraId="00000291">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caso fortuito ou força maior, regularmente comprovados, impeditivos da execução do convênio;</w:t>
      </w:r>
    </w:p>
    <w:p w:rsidR="00000000" w:rsidDel="00000000" w:rsidP="00000000" w:rsidRDefault="00000000" w:rsidRPr="00000000" w14:paraId="00000292">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razões de interesse público, justificadas pela autoridade máxima do órgão concedente.</w:t>
      </w:r>
    </w:p>
    <w:p w:rsidR="00000000" w:rsidDel="00000000" w:rsidP="00000000" w:rsidRDefault="00000000" w:rsidRPr="00000000" w14:paraId="00000293">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94">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w:t>
      </w:r>
      <w:r w:rsidDel="00000000" w:rsidR="00000000" w:rsidRPr="00000000">
        <w:rPr>
          <w:rFonts w:ascii="Calibri" w:cs="Calibri" w:eastAsia="Calibri" w:hAnsi="Calibri"/>
          <w:color w:val="000000"/>
          <w:sz w:val="22"/>
          <w:szCs w:val="22"/>
          <w:shd w:fill="auto" w:val="clear"/>
          <w:vertAlign w:val="baseline"/>
          <w:rtl w:val="0"/>
        </w:rPr>
        <w:t xml:space="preserve">. A extinção do CONVÊNIO pelos motivos mencionados no </w:t>
      </w:r>
      <w:r w:rsidDel="00000000" w:rsidR="00000000" w:rsidRPr="00000000">
        <w:rPr>
          <w:rFonts w:ascii="Calibri" w:cs="Calibri" w:eastAsia="Calibri" w:hAnsi="Calibri"/>
          <w:i w:val="1"/>
          <w:color w:val="000000"/>
          <w:sz w:val="22"/>
          <w:szCs w:val="22"/>
          <w:shd w:fill="auto" w:val="clear"/>
          <w:vertAlign w:val="baseline"/>
          <w:rtl w:val="0"/>
        </w:rPr>
        <w:t xml:space="preserve">caput </w:t>
      </w:r>
      <w:r w:rsidDel="00000000" w:rsidR="00000000" w:rsidRPr="00000000">
        <w:rPr>
          <w:rFonts w:ascii="Calibri" w:cs="Calibri" w:eastAsia="Calibri" w:hAnsi="Calibri"/>
          <w:color w:val="000000"/>
          <w:sz w:val="22"/>
          <w:szCs w:val="22"/>
          <w:shd w:fill="auto" w:val="clear"/>
          <w:vertAlign w:val="baseline"/>
          <w:rtl w:val="0"/>
        </w:rPr>
        <w:t xml:space="preserve">implica a devolução dos recursos recebidos pelo CONVENENTE, atualizados monetariamente, desde a data do recebimento, na forma da legislação aplicável, sem prejuízo das ações legalmente cabíveis.</w:t>
      </w:r>
    </w:p>
    <w:p w:rsidR="00000000" w:rsidDel="00000000" w:rsidP="00000000" w:rsidRDefault="00000000" w:rsidRPr="00000000" w14:paraId="00000295">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segundo. </w:t>
      </w:r>
      <w:r w:rsidDel="00000000" w:rsidR="00000000" w:rsidRPr="00000000">
        <w:rPr>
          <w:rFonts w:ascii="Calibri" w:cs="Calibri" w:eastAsia="Calibri" w:hAnsi="Calibri"/>
          <w:color w:val="000000"/>
          <w:sz w:val="22"/>
          <w:szCs w:val="22"/>
          <w:shd w:fill="auto" w:val="clear"/>
          <w:vertAlign w:val="baseline"/>
          <w:rtl w:val="0"/>
        </w:rPr>
        <w:t xml:space="preserve">A extinção do CONVÊNIO, seja qual for o motivo, não exime os partícipes das responsabilidades e obrigações originadas durante o período em que estiveram conveniados.</w:t>
      </w:r>
    </w:p>
    <w:p w:rsidR="00000000" w:rsidDel="00000000" w:rsidP="00000000" w:rsidRDefault="00000000" w:rsidRPr="00000000" w14:paraId="00000296">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QUARTA - DA DIVULGAÇÃO</w:t>
      </w:r>
    </w:p>
    <w:p w:rsidR="00000000" w:rsidDel="00000000" w:rsidP="00000000" w:rsidRDefault="00000000" w:rsidRPr="00000000" w14:paraId="00000297">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 razão do presente CONVÊNIO, o CONVENENTE se obriga a mencionar em todos os atos de promoção e divulgação a participação do Estado do Rio Grande do Sul, por meio da Secretaria de Estado do Esporte e Lazer, nos termos do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r w:rsidDel="00000000" w:rsidR="00000000" w:rsidRPr="00000000">
        <w:rPr>
          <w:rtl w:val="0"/>
        </w:rPr>
      </w:r>
    </w:p>
    <w:p w:rsidR="00000000" w:rsidDel="00000000" w:rsidP="00000000" w:rsidRDefault="00000000" w:rsidRPr="00000000" w14:paraId="00000298">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 </w:t>
      </w:r>
      <w:r w:rsidDel="00000000" w:rsidR="00000000" w:rsidRPr="00000000">
        <w:rPr>
          <w:rFonts w:ascii="Calibri" w:cs="Calibri" w:eastAsia="Calibri" w:hAnsi="Calibri"/>
          <w:color w:val="000000"/>
          <w:sz w:val="22"/>
          <w:szCs w:val="22"/>
          <w:shd w:fill="auto" w:val="clear"/>
          <w:vertAlign w:val="baseline"/>
          <w:rtl w:val="0"/>
        </w:rPr>
        <w:t xml:space="preserve">Fica vedado às partes a utilização de nomes, símbolos ou imagens que caracterizem promoção pessoal de autoridades ou servidores públicos na execução do objeto do presente CONVÊNIO.</w:t>
      </w:r>
    </w:p>
    <w:p w:rsidR="00000000" w:rsidDel="00000000" w:rsidP="00000000" w:rsidRDefault="00000000" w:rsidRPr="00000000" w14:paraId="00000299">
      <w:pPr>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CLÁUSULA DÉCIMA QUINTA - DAS VEDAÇÕES</w:t>
      </w:r>
    </w:p>
    <w:p w:rsidR="00000000" w:rsidDel="00000000" w:rsidP="00000000" w:rsidRDefault="00000000" w:rsidRPr="00000000" w14:paraId="0000029A">
      <w:pPr>
        <w:tabs>
          <w:tab w:val="left" w:leader="none" w:pos="16777036"/>
        </w:tabs>
        <w:spacing w:after="28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É vedado:</w:t>
      </w:r>
    </w:p>
    <w:p w:rsidR="00000000" w:rsidDel="00000000" w:rsidP="00000000" w:rsidRDefault="00000000" w:rsidRPr="00000000" w14:paraId="0000029B">
      <w:pPr>
        <w:numPr>
          <w:ilvl w:val="0"/>
          <w:numId w:val="3"/>
        </w:numPr>
        <w:tabs>
          <w:tab w:val="left" w:leader="none" w:pos="16777036"/>
        </w:tabs>
        <w:spacing w:after="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alterar o objeto do CONVÊNIO detalhado no Plano de Trabalho, mediante termo aditivo;</w:t>
      </w:r>
    </w:p>
    <w:p w:rsidR="00000000" w:rsidDel="00000000" w:rsidP="00000000" w:rsidRDefault="00000000" w:rsidRPr="00000000" w14:paraId="0000029C">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pagamento de gratificação, honorários por serviços de consultoria, assistência técnica e assemelhados, ou qualquer forma de remuneração, a servidores que pertençam aos quadros de pessoal da Administração Direta, Autarquias e Fundações da União, do Estado e dos Municípios, bem como de despesas a título de taxa de administração ou de gerência ou similares;</w:t>
      </w:r>
    </w:p>
    <w:p w:rsidR="00000000" w:rsidDel="00000000" w:rsidP="00000000" w:rsidRDefault="00000000" w:rsidRPr="00000000" w14:paraId="0000029D">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utilizar os recursos em finalidade diversa da estabelecida no respectivo instrumento, ainda que em caráter de emergência, e a atribuição de efeitos financeiros retroativos;</w:t>
      </w:r>
    </w:p>
    <w:p w:rsidR="00000000" w:rsidDel="00000000" w:rsidP="00000000" w:rsidRDefault="00000000" w:rsidRPr="00000000" w14:paraId="0000029E">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em data anterior ou posterior à vigência do CONVÊNIO;</w:t>
      </w:r>
    </w:p>
    <w:p w:rsidR="00000000" w:rsidDel="00000000" w:rsidP="00000000" w:rsidRDefault="00000000" w:rsidRPr="00000000" w14:paraId="0000029F">
      <w:pPr>
        <w:numPr>
          <w:ilvl w:val="0"/>
          <w:numId w:val="3"/>
        </w:numPr>
        <w:tabs>
          <w:tab w:val="left" w:leader="none" w:pos="16777036"/>
        </w:tabs>
        <w:spacing w:after="28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com multas, juros ou correção monetária, inclusive referente a pagamentos ou recolhimentos fora do prazo.</w:t>
      </w:r>
    </w:p>
    <w:p w:rsidR="00000000" w:rsidDel="00000000" w:rsidP="00000000" w:rsidRDefault="00000000" w:rsidRPr="00000000" w14:paraId="000002A0">
      <w:pPr>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CLÁUSULA DÉCIMA SEXTA - DO FORO</w:t>
      </w:r>
    </w:p>
    <w:p w:rsidR="00000000" w:rsidDel="00000000" w:rsidP="00000000" w:rsidRDefault="00000000" w:rsidRPr="00000000" w14:paraId="000002A1">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controvérsias que ocorrerem durante a vigência deste instrumento serão solucionadas pelas áreas técnicas, indicadas pelos partícipes, e poderão ser objeto de autocomposição no Centro de Conciliação e Mediação do Estado, nos termos da Lei nº 14.794/2015 e da Resolução nº 112/2016/PGE. Em não sendo possível a autocomposição, eventual conflito decorrente do presente instrumento será dirimido judicialmente, elegendo as partes, para tanto, o foro da Comarca de Porto Alegre.</w:t>
      </w:r>
    </w:p>
    <w:p w:rsidR="00000000" w:rsidDel="00000000" w:rsidP="00000000" w:rsidRDefault="00000000" w:rsidRPr="00000000" w14:paraId="000002A2">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000000" w:rsidDel="00000000" w:rsidP="00000000" w:rsidRDefault="00000000" w:rsidRPr="00000000" w14:paraId="000002A3">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2A4">
      <w:pPr>
        <w:spacing w:after="240" w:before="24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Porto Alegre, ______ de _____ de 202___.</w:t>
      </w:r>
    </w:p>
    <w:p w:rsidR="00000000" w:rsidDel="00000000" w:rsidP="00000000" w:rsidRDefault="00000000" w:rsidRPr="00000000" w14:paraId="000002A5">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6">
      <w:pPr>
        <w:spacing w:after="0" w:before="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(Concedente)</w:t>
      </w:r>
      <w:r w:rsidDel="00000000" w:rsidR="00000000" w:rsidRPr="00000000">
        <w:rPr>
          <w:rtl w:val="0"/>
        </w:rPr>
      </w:r>
    </w:p>
    <w:p w:rsidR="00000000" w:rsidDel="00000000" w:rsidP="00000000" w:rsidRDefault="00000000" w:rsidRPr="00000000" w14:paraId="000002A7">
      <w:pPr>
        <w:spacing w:after="0" w:before="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8">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9">
      <w:pPr>
        <w:spacing w:after="0" w:before="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Município (Convenente)</w:t>
      </w:r>
      <w:r w:rsidDel="00000000" w:rsidR="00000000" w:rsidRPr="00000000">
        <w:rPr>
          <w:rtl w:val="0"/>
        </w:rPr>
      </w:r>
    </w:p>
    <w:p w:rsidR="00000000" w:rsidDel="00000000" w:rsidP="00000000" w:rsidRDefault="00000000" w:rsidRPr="00000000" w14:paraId="000002AA">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B">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C">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Testemunhas:</w:t>
      </w:r>
      <w:r w:rsidDel="00000000" w:rsidR="00000000" w:rsidRPr="00000000">
        <w:rPr>
          <w:rtl w:val="0"/>
        </w:rPr>
      </w:r>
    </w:p>
    <w:p w:rsidR="00000000" w:rsidDel="00000000" w:rsidP="00000000" w:rsidRDefault="00000000" w:rsidRPr="00000000" w14:paraId="000002AD">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w:t>
      </w:r>
    </w:p>
    <w:p w:rsidR="00000000" w:rsidDel="00000000" w:rsidP="00000000" w:rsidRDefault="00000000" w:rsidRPr="00000000" w14:paraId="000002AE">
      <w:pPr>
        <w:spacing w:after="0" w:before="0" w:line="240" w:lineRule="auto"/>
        <w:ind w:left="284" w:right="426" w:firstLine="0"/>
        <w:jc w:val="left"/>
        <w:rPr>
          <w:rFonts w:ascii="Calibri" w:cs="Calibri" w:eastAsia="Calibri" w:hAnsi="Calibri"/>
          <w:b w:val="1"/>
          <w:color w:val="000000"/>
          <w:sz w:val="22"/>
          <w:szCs w:val="22"/>
          <w:highlight w:val="yellow"/>
          <w:u w:val="single"/>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scKCx2NrvS5OxrT0L+SWSRCOA==">CgMxLjA4AHIhMVZaeWNIczk3Z3dnR2I0WVAyWDdpUGZMWUZHZWZUTEpo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